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7B634" w14:textId="77777777" w:rsidR="00491528" w:rsidRPr="00491528" w:rsidRDefault="00491528" w:rsidP="00491528">
      <w:pPr>
        <w:pBdr>
          <w:bottom w:val="single" w:sz="8" w:space="4" w:color="5B9BD5" w:themeColor="accent1"/>
        </w:pBdr>
        <w:spacing w:after="0" w:line="240" w:lineRule="auto"/>
        <w:contextualSpacing/>
        <w:jc w:val="center"/>
        <w:rPr>
          <w:rFonts w:eastAsiaTheme="majorEastAsia" w:cstheme="majorBidi"/>
          <w:color w:val="323E4F" w:themeColor="text2" w:themeShade="BF"/>
          <w:spacing w:val="5"/>
          <w:kern w:val="28"/>
          <w:sz w:val="56"/>
          <w:szCs w:val="48"/>
          <w:lang w:val="en-US" w:bidi="en-US"/>
        </w:rPr>
      </w:pPr>
      <w:r w:rsidRPr="00491528">
        <w:rPr>
          <w:rFonts w:eastAsiaTheme="majorEastAsia" w:cstheme="majorBidi"/>
          <w:color w:val="323E4F" w:themeColor="text2" w:themeShade="BF"/>
          <w:spacing w:val="5"/>
          <w:kern w:val="28"/>
          <w:sz w:val="56"/>
          <w:szCs w:val="48"/>
          <w:lang w:val="en-US" w:bidi="en-US"/>
        </w:rPr>
        <w:t>LINDEN HOUSE NURSING HOME</w:t>
      </w:r>
    </w:p>
    <w:p w14:paraId="4E05C101" w14:textId="77777777" w:rsidR="00491528" w:rsidRPr="00D73EC7" w:rsidRDefault="00491528" w:rsidP="00D73EC7">
      <w:pPr>
        <w:keepNext/>
        <w:keepLines/>
        <w:spacing w:after="0" w:line="240" w:lineRule="auto"/>
        <w:jc w:val="center"/>
        <w:outlineLvl w:val="0"/>
        <w:rPr>
          <w:rFonts w:eastAsiaTheme="majorEastAsia" w:cstheme="majorBidi"/>
          <w:b/>
          <w:bCs/>
          <w:color w:val="2E74B5" w:themeColor="accent1" w:themeShade="BF"/>
          <w:sz w:val="32"/>
          <w:szCs w:val="32"/>
          <w:u w:val="single"/>
          <w:lang w:val="en-US" w:bidi="en-US"/>
        </w:rPr>
      </w:pPr>
      <w:r w:rsidRPr="00D73EC7">
        <w:rPr>
          <w:rFonts w:eastAsiaTheme="majorEastAsia" w:cstheme="majorBidi"/>
          <w:b/>
          <w:bCs/>
          <w:color w:val="2E74B5" w:themeColor="accent1" w:themeShade="BF"/>
          <w:sz w:val="32"/>
          <w:szCs w:val="32"/>
          <w:u w:val="single"/>
          <w:lang w:val="en-US" w:bidi="en-US"/>
        </w:rPr>
        <w:t xml:space="preserve">PRIVACY NOTICE FOR </w:t>
      </w:r>
      <w:r w:rsidR="00A13099">
        <w:rPr>
          <w:rFonts w:eastAsiaTheme="majorEastAsia" w:cstheme="majorBidi"/>
          <w:b/>
          <w:bCs/>
          <w:color w:val="2E74B5" w:themeColor="accent1" w:themeShade="BF"/>
          <w:sz w:val="32"/>
          <w:szCs w:val="32"/>
          <w:u w:val="single"/>
          <w:lang w:val="en-US" w:bidi="en-US"/>
        </w:rPr>
        <w:t>RESIDENTS</w:t>
      </w:r>
    </w:p>
    <w:p w14:paraId="4DCA3494" w14:textId="77777777" w:rsidR="00EA4F7A" w:rsidRDefault="00EA4F7A" w:rsidP="00EA4F7A">
      <w:pPr>
        <w:spacing w:after="0" w:line="240" w:lineRule="auto"/>
        <w:rPr>
          <w:rFonts w:ascii="Garamond" w:hAnsi="Garamond" w:cs="Arial"/>
        </w:rPr>
      </w:pPr>
    </w:p>
    <w:p w14:paraId="614FFD36" w14:textId="77777777" w:rsidR="00D136E4" w:rsidRPr="00491528" w:rsidRDefault="00D136E4" w:rsidP="00BA2A3B">
      <w:pPr>
        <w:spacing w:after="0" w:line="240" w:lineRule="auto"/>
        <w:jc w:val="both"/>
        <w:rPr>
          <w:rFonts w:cs="Arial"/>
        </w:rPr>
      </w:pPr>
      <w:r w:rsidRPr="00491528">
        <w:rPr>
          <w:rFonts w:cs="Arial"/>
        </w:rPr>
        <w:t>In accordance with the General Data Protection Regulation (GDPR), we have implemented this p</w:t>
      </w:r>
      <w:r w:rsidR="006B27B3">
        <w:rPr>
          <w:rFonts w:cs="Arial"/>
        </w:rPr>
        <w:t>rivacy notice to inform you</w:t>
      </w:r>
      <w:r w:rsidR="00A13099">
        <w:rPr>
          <w:rFonts w:cs="Arial"/>
        </w:rPr>
        <w:t>, our residents,</w:t>
      </w:r>
      <w:r w:rsidRPr="00491528">
        <w:rPr>
          <w:rFonts w:cs="Arial"/>
        </w:rPr>
        <w:t xml:space="preserve"> of the types of data we process about you. We also include within this notice the reasons for processing your data</w:t>
      </w:r>
      <w:r w:rsidR="001061D8" w:rsidRPr="00491528">
        <w:rPr>
          <w:rFonts w:cs="Arial"/>
        </w:rPr>
        <w:t>,</w:t>
      </w:r>
      <w:r w:rsidRPr="00491528">
        <w:rPr>
          <w:rFonts w:cs="Arial"/>
        </w:rPr>
        <w:t xml:space="preserve"> the lawful basis</w:t>
      </w:r>
      <w:r w:rsidR="001061D8" w:rsidRPr="00491528">
        <w:rPr>
          <w:rFonts w:cs="Arial"/>
        </w:rPr>
        <w:t xml:space="preserve"> that permits us to process it, how long we keep your data for and your rights regarding your data.</w:t>
      </w:r>
    </w:p>
    <w:p w14:paraId="54B1EC97" w14:textId="77777777" w:rsidR="00EA4F7A" w:rsidRPr="00491528" w:rsidRDefault="00EA4F7A" w:rsidP="00BA2A3B">
      <w:pPr>
        <w:spacing w:after="0" w:line="240" w:lineRule="auto"/>
        <w:rPr>
          <w:rFonts w:cs="Arial"/>
        </w:rPr>
      </w:pPr>
    </w:p>
    <w:p w14:paraId="48CE2CE1" w14:textId="77777777" w:rsidR="00D136E4" w:rsidRPr="00491528" w:rsidRDefault="00D136E4" w:rsidP="00BA2A3B">
      <w:pPr>
        <w:spacing w:after="0" w:line="240" w:lineRule="auto"/>
        <w:rPr>
          <w:rFonts w:cs="Arial"/>
        </w:rPr>
      </w:pPr>
      <w:r w:rsidRPr="00491528">
        <w:rPr>
          <w:rFonts w:cs="Arial"/>
        </w:rPr>
        <w:t>This notice applies to current an</w:t>
      </w:r>
      <w:r w:rsidR="00AD7C49" w:rsidRPr="00491528">
        <w:rPr>
          <w:rFonts w:cs="Arial"/>
        </w:rPr>
        <w:t xml:space="preserve">d former </w:t>
      </w:r>
      <w:r w:rsidR="00A13099">
        <w:rPr>
          <w:rFonts w:cs="Arial"/>
        </w:rPr>
        <w:t>residents</w:t>
      </w:r>
    </w:p>
    <w:p w14:paraId="289C8D48" w14:textId="77777777" w:rsidR="00BA2A3B" w:rsidRPr="00491528" w:rsidRDefault="00BA2A3B" w:rsidP="00BA2A3B">
      <w:pPr>
        <w:spacing w:after="0" w:line="240" w:lineRule="auto"/>
        <w:rPr>
          <w:rFonts w:cs="Arial"/>
        </w:rPr>
      </w:pPr>
    </w:p>
    <w:p w14:paraId="18E4B8F5" w14:textId="77777777" w:rsidR="00D136E4" w:rsidRPr="00491528" w:rsidRDefault="00EA4F7A" w:rsidP="00EA4F7A">
      <w:pPr>
        <w:pStyle w:val="BodyBoldRed"/>
        <w:numPr>
          <w:ilvl w:val="0"/>
          <w:numId w:val="2"/>
        </w:numPr>
        <w:ind w:left="426" w:hanging="426"/>
        <w:rPr>
          <w:rFonts w:asciiTheme="minorHAnsi" w:hAnsiTheme="minorHAnsi"/>
          <w:color w:val="1F4E79" w:themeColor="accent1" w:themeShade="80"/>
          <w:sz w:val="24"/>
        </w:rPr>
      </w:pPr>
      <w:r w:rsidRPr="00491528">
        <w:rPr>
          <w:rFonts w:asciiTheme="minorHAnsi" w:hAnsiTheme="minorHAnsi"/>
          <w:color w:val="1F4E79" w:themeColor="accent1" w:themeShade="80"/>
          <w:sz w:val="24"/>
        </w:rPr>
        <w:t>DATA PROTECTION PRINCIPLES</w:t>
      </w:r>
    </w:p>
    <w:p w14:paraId="19985284" w14:textId="77777777" w:rsidR="009D04F2" w:rsidRPr="00491528" w:rsidRDefault="009D04F2" w:rsidP="009D04F2">
      <w:pPr>
        <w:spacing w:after="0" w:line="240" w:lineRule="auto"/>
        <w:rPr>
          <w:rFonts w:cs="Arial"/>
        </w:rPr>
      </w:pPr>
      <w:r w:rsidRPr="00491528">
        <w:rPr>
          <w:rFonts w:cs="Arial"/>
        </w:rPr>
        <w:t>Under GDPR, all personal data obtained and held by us must be processed according to a set of core principles. In accordance with these principles, we will ensure that:</w:t>
      </w:r>
    </w:p>
    <w:p w14:paraId="03A25EAF" w14:textId="77777777" w:rsidR="009D04F2" w:rsidRPr="00491528" w:rsidRDefault="009D04F2" w:rsidP="009D04F2">
      <w:pPr>
        <w:spacing w:after="0" w:line="240" w:lineRule="auto"/>
        <w:rPr>
          <w:rFonts w:cs="Arial"/>
        </w:rPr>
      </w:pPr>
    </w:p>
    <w:p w14:paraId="0717130E" w14:textId="77777777" w:rsidR="009D04F2" w:rsidRPr="00491528" w:rsidRDefault="009D04F2" w:rsidP="00BA2A3B">
      <w:pPr>
        <w:pStyle w:val="ListParagraph"/>
        <w:numPr>
          <w:ilvl w:val="1"/>
          <w:numId w:val="2"/>
        </w:numPr>
        <w:spacing w:after="0" w:line="240" w:lineRule="auto"/>
        <w:ind w:left="709" w:hanging="283"/>
        <w:rPr>
          <w:rFonts w:cs="Arial"/>
        </w:rPr>
      </w:pPr>
      <w:r w:rsidRPr="00491528">
        <w:rPr>
          <w:rFonts w:cs="Arial"/>
        </w:rPr>
        <w:t xml:space="preserve">processing </w:t>
      </w:r>
      <w:r w:rsidR="00FB10E9" w:rsidRPr="00491528">
        <w:rPr>
          <w:rFonts w:cs="Arial"/>
        </w:rPr>
        <w:t>is</w:t>
      </w:r>
      <w:r w:rsidRPr="00491528">
        <w:rPr>
          <w:rFonts w:cs="Arial"/>
        </w:rPr>
        <w:t xml:space="preserve"> fair, lawful and transparent </w:t>
      </w:r>
    </w:p>
    <w:p w14:paraId="1B42AB66" w14:textId="77777777" w:rsidR="009D04F2" w:rsidRPr="00491528" w:rsidRDefault="009D04F2" w:rsidP="00BA2A3B">
      <w:pPr>
        <w:pStyle w:val="ListParagraph"/>
        <w:numPr>
          <w:ilvl w:val="1"/>
          <w:numId w:val="2"/>
        </w:numPr>
        <w:spacing w:after="0" w:line="240" w:lineRule="auto"/>
        <w:ind w:left="709" w:hanging="283"/>
        <w:rPr>
          <w:rFonts w:cs="Arial"/>
        </w:rPr>
      </w:pPr>
      <w:r w:rsidRPr="00491528">
        <w:rPr>
          <w:rFonts w:cs="Arial"/>
        </w:rPr>
        <w:t xml:space="preserve">data </w:t>
      </w:r>
      <w:r w:rsidR="00FB10E9" w:rsidRPr="00491528">
        <w:rPr>
          <w:rFonts w:cs="Arial"/>
        </w:rPr>
        <w:t>is</w:t>
      </w:r>
      <w:r w:rsidRPr="00491528">
        <w:rPr>
          <w:rFonts w:cs="Arial"/>
        </w:rPr>
        <w:t xml:space="preserve"> collected for specific, explicit, and legitimate purposes</w:t>
      </w:r>
    </w:p>
    <w:p w14:paraId="67B61B14" w14:textId="77777777" w:rsidR="009D04F2" w:rsidRPr="00491528" w:rsidRDefault="009D04F2" w:rsidP="00BA2A3B">
      <w:pPr>
        <w:pStyle w:val="ListParagraph"/>
        <w:numPr>
          <w:ilvl w:val="1"/>
          <w:numId w:val="2"/>
        </w:numPr>
        <w:spacing w:after="0" w:line="240" w:lineRule="auto"/>
        <w:ind w:left="709" w:hanging="283"/>
        <w:rPr>
          <w:rFonts w:cs="Arial"/>
        </w:rPr>
      </w:pPr>
      <w:r w:rsidRPr="00491528">
        <w:rPr>
          <w:rFonts w:cs="Arial"/>
        </w:rPr>
        <w:t xml:space="preserve">data collected </w:t>
      </w:r>
      <w:r w:rsidR="00FB10E9" w:rsidRPr="00491528">
        <w:rPr>
          <w:rFonts w:cs="Arial"/>
        </w:rPr>
        <w:t>is</w:t>
      </w:r>
      <w:r w:rsidRPr="00491528">
        <w:rPr>
          <w:rFonts w:cs="Arial"/>
        </w:rPr>
        <w:t xml:space="preserve"> adequate, relevant and limited to what is necessary for the purposes of processing</w:t>
      </w:r>
    </w:p>
    <w:p w14:paraId="5039C2DA" w14:textId="77777777" w:rsidR="009D04F2" w:rsidRPr="00491528" w:rsidRDefault="009D04F2" w:rsidP="00BA2A3B">
      <w:pPr>
        <w:pStyle w:val="ListParagraph"/>
        <w:numPr>
          <w:ilvl w:val="1"/>
          <w:numId w:val="2"/>
        </w:numPr>
        <w:spacing w:after="0" w:line="240" w:lineRule="auto"/>
        <w:ind w:left="709" w:hanging="283"/>
        <w:rPr>
          <w:rFonts w:cs="Arial"/>
        </w:rPr>
      </w:pPr>
      <w:r w:rsidRPr="00491528">
        <w:rPr>
          <w:rFonts w:cs="Arial"/>
        </w:rPr>
        <w:t xml:space="preserve">data </w:t>
      </w:r>
      <w:r w:rsidR="00FB10E9" w:rsidRPr="00491528">
        <w:rPr>
          <w:rFonts w:cs="Arial"/>
        </w:rPr>
        <w:t>is</w:t>
      </w:r>
      <w:r w:rsidRPr="00491528">
        <w:rPr>
          <w:rFonts w:cs="Arial"/>
        </w:rPr>
        <w:t xml:space="preserve"> kept accurate and up to date. Data which is found to be inaccurate will be rectified or erased without delay</w:t>
      </w:r>
    </w:p>
    <w:p w14:paraId="52F5174F" w14:textId="77777777" w:rsidR="009D04F2" w:rsidRPr="00491528" w:rsidRDefault="009D04F2" w:rsidP="00BA2A3B">
      <w:pPr>
        <w:pStyle w:val="ListParagraph"/>
        <w:numPr>
          <w:ilvl w:val="1"/>
          <w:numId w:val="2"/>
        </w:numPr>
        <w:spacing w:after="0" w:line="240" w:lineRule="auto"/>
        <w:ind w:left="709" w:hanging="283"/>
        <w:rPr>
          <w:rFonts w:cs="Arial"/>
        </w:rPr>
      </w:pPr>
      <w:r w:rsidRPr="00491528">
        <w:rPr>
          <w:rFonts w:cs="Arial"/>
        </w:rPr>
        <w:t>data is not kept for longer than is necessary for its given purpose</w:t>
      </w:r>
    </w:p>
    <w:p w14:paraId="1F8C240B" w14:textId="77777777" w:rsidR="009D04F2" w:rsidRPr="00491528" w:rsidRDefault="009D04F2" w:rsidP="00BA2A3B">
      <w:pPr>
        <w:pStyle w:val="ListParagraph"/>
        <w:numPr>
          <w:ilvl w:val="1"/>
          <w:numId w:val="2"/>
        </w:numPr>
        <w:spacing w:after="0" w:line="240" w:lineRule="auto"/>
        <w:ind w:left="709" w:hanging="283"/>
        <w:rPr>
          <w:rFonts w:cs="Arial"/>
        </w:rPr>
      </w:pPr>
      <w:r w:rsidRPr="00491528">
        <w:rPr>
          <w:rFonts w:cs="Arial"/>
        </w:rPr>
        <w:t xml:space="preserve">data </w:t>
      </w:r>
      <w:r w:rsidR="00FB10E9" w:rsidRPr="00491528">
        <w:rPr>
          <w:rFonts w:cs="Arial"/>
        </w:rPr>
        <w:t>is</w:t>
      </w:r>
      <w:r w:rsidRPr="00491528">
        <w:rPr>
          <w:rFonts w:cs="Arial"/>
        </w:rPr>
        <w:t xml:space="preserve"> processed in a manner that ensures appropriate security of personal data including protection against unauthorised or unlawful processing, accidental loss, destruction or damage by using appropriate technical or organisation measures</w:t>
      </w:r>
    </w:p>
    <w:p w14:paraId="5E4F7483" w14:textId="77777777" w:rsidR="009D04F2" w:rsidRDefault="009D04F2" w:rsidP="00BA2A3B">
      <w:pPr>
        <w:pStyle w:val="ListParagraph"/>
        <w:numPr>
          <w:ilvl w:val="1"/>
          <w:numId w:val="2"/>
        </w:numPr>
        <w:spacing w:after="0" w:line="240" w:lineRule="auto"/>
        <w:ind w:left="709" w:hanging="283"/>
        <w:rPr>
          <w:rFonts w:cs="Arial"/>
        </w:rPr>
      </w:pPr>
      <w:r w:rsidRPr="00491528">
        <w:rPr>
          <w:rFonts w:cs="Arial"/>
        </w:rPr>
        <w:t>we comply with the relevant GDPR procedures for international transferring of personal data</w:t>
      </w:r>
    </w:p>
    <w:p w14:paraId="2935C079" w14:textId="77777777" w:rsidR="002D7D79" w:rsidRDefault="002D7D79" w:rsidP="002D7D79">
      <w:pPr>
        <w:spacing w:after="0" w:line="240" w:lineRule="auto"/>
        <w:rPr>
          <w:rFonts w:cs="Arial"/>
        </w:rPr>
      </w:pPr>
    </w:p>
    <w:p w14:paraId="0E25B79A" w14:textId="77777777" w:rsidR="002D7D79" w:rsidRPr="00491528" w:rsidRDefault="002D7D79" w:rsidP="002D7D79">
      <w:pPr>
        <w:pStyle w:val="BodyBoldRed"/>
        <w:numPr>
          <w:ilvl w:val="0"/>
          <w:numId w:val="2"/>
        </w:numPr>
        <w:ind w:left="426" w:hanging="426"/>
        <w:rPr>
          <w:rFonts w:asciiTheme="minorHAnsi" w:hAnsiTheme="minorHAnsi"/>
          <w:b w:val="0"/>
          <w:color w:val="1F4E79" w:themeColor="accent1" w:themeShade="80"/>
          <w:sz w:val="28"/>
          <w:szCs w:val="22"/>
        </w:rPr>
      </w:pPr>
      <w:r w:rsidRPr="00491528">
        <w:rPr>
          <w:rFonts w:asciiTheme="minorHAnsi" w:hAnsiTheme="minorHAnsi"/>
          <w:color w:val="1F4E79" w:themeColor="accent1" w:themeShade="80"/>
          <w:sz w:val="24"/>
        </w:rPr>
        <w:t>TYPES OF DATA HELD</w:t>
      </w:r>
    </w:p>
    <w:p w14:paraId="58015A06" w14:textId="77777777" w:rsidR="002D7D79" w:rsidRPr="00491528" w:rsidRDefault="002D7D79" w:rsidP="002D7D79">
      <w:pPr>
        <w:spacing w:after="0" w:line="240" w:lineRule="auto"/>
        <w:rPr>
          <w:rFonts w:cs="Arial"/>
        </w:rPr>
      </w:pPr>
      <w:r w:rsidRPr="00491528">
        <w:rPr>
          <w:rFonts w:cs="Arial"/>
        </w:rPr>
        <w:t xml:space="preserve">We keep several categories of personal data on our </w:t>
      </w:r>
      <w:r>
        <w:rPr>
          <w:rFonts w:cs="Arial"/>
        </w:rPr>
        <w:t>residents</w:t>
      </w:r>
      <w:r w:rsidRPr="00491528">
        <w:rPr>
          <w:rFonts w:cs="Arial"/>
        </w:rPr>
        <w:t xml:space="preserve"> </w:t>
      </w:r>
      <w:proofErr w:type="gramStart"/>
      <w:r w:rsidRPr="00491528">
        <w:rPr>
          <w:rFonts w:cs="Arial"/>
        </w:rPr>
        <w:t>in order to</w:t>
      </w:r>
      <w:proofErr w:type="gramEnd"/>
      <w:r w:rsidRPr="00491528">
        <w:rPr>
          <w:rFonts w:cs="Arial"/>
        </w:rPr>
        <w:t xml:space="preserve"> carry out effective and efficient processes. We keep this data </w:t>
      </w:r>
      <w:r>
        <w:rPr>
          <w:rFonts w:cs="Arial"/>
        </w:rPr>
        <w:t xml:space="preserve">on paper documents </w:t>
      </w:r>
      <w:proofErr w:type="spellStart"/>
      <w:r>
        <w:rPr>
          <w:rFonts w:cs="Arial"/>
        </w:rPr>
        <w:t>eg.</w:t>
      </w:r>
      <w:proofErr w:type="spellEnd"/>
      <w:r>
        <w:rPr>
          <w:rFonts w:cs="Arial"/>
        </w:rPr>
        <w:t xml:space="preserve"> Medication sheets relating to each resident and we also hold</w:t>
      </w:r>
      <w:r w:rsidRPr="00491528">
        <w:rPr>
          <w:rFonts w:cs="Arial"/>
        </w:rPr>
        <w:t xml:space="preserve"> the data within our computer systems, for example, our </w:t>
      </w:r>
      <w:r>
        <w:rPr>
          <w:rFonts w:cs="Arial"/>
        </w:rPr>
        <w:t>care management system.</w:t>
      </w:r>
    </w:p>
    <w:p w14:paraId="46E7722B" w14:textId="77777777" w:rsidR="002D7D79" w:rsidRPr="00491528" w:rsidRDefault="002D7D79" w:rsidP="002D7D79">
      <w:pPr>
        <w:spacing w:after="0" w:line="240" w:lineRule="auto"/>
        <w:rPr>
          <w:rFonts w:cs="Arial"/>
        </w:rPr>
      </w:pPr>
    </w:p>
    <w:p w14:paraId="3813BB3B" w14:textId="77777777" w:rsidR="002D7D79" w:rsidRPr="00491528" w:rsidRDefault="002D7D79" w:rsidP="002D7D79">
      <w:pPr>
        <w:spacing w:after="0" w:line="240" w:lineRule="auto"/>
        <w:rPr>
          <w:rFonts w:cs="Arial"/>
        </w:rPr>
      </w:pPr>
      <w:r w:rsidRPr="00491528">
        <w:rPr>
          <w:rFonts w:cs="Arial"/>
        </w:rPr>
        <w:t>Specifically, we hold the following types of data, as appropriate to your status:</w:t>
      </w:r>
    </w:p>
    <w:p w14:paraId="68029794" w14:textId="77777777" w:rsidR="002D7D79" w:rsidRPr="00491528" w:rsidRDefault="002D7D79" w:rsidP="002D7D79">
      <w:pPr>
        <w:spacing w:after="0" w:line="240" w:lineRule="auto"/>
        <w:rPr>
          <w:rFonts w:cs="Arial"/>
        </w:rPr>
      </w:pPr>
    </w:p>
    <w:p w14:paraId="467DFE1A" w14:textId="77777777" w:rsidR="002D7D79" w:rsidRPr="00491528" w:rsidRDefault="002D7D79" w:rsidP="002D7D79">
      <w:pPr>
        <w:pStyle w:val="ListParagraph"/>
        <w:numPr>
          <w:ilvl w:val="0"/>
          <w:numId w:val="5"/>
        </w:numPr>
        <w:spacing w:after="0" w:line="240" w:lineRule="auto"/>
        <w:ind w:left="709" w:hanging="283"/>
        <w:rPr>
          <w:rFonts w:cs="Arial"/>
        </w:rPr>
      </w:pPr>
      <w:r w:rsidRPr="00491528">
        <w:rPr>
          <w:rFonts w:cs="Arial"/>
        </w:rPr>
        <w:t>personal details such as name, address, phone numbers</w:t>
      </w:r>
    </w:p>
    <w:p w14:paraId="6A8A1684" w14:textId="77777777" w:rsidR="002D7D79" w:rsidRPr="00491528" w:rsidRDefault="002D7D79" w:rsidP="002D7D79">
      <w:pPr>
        <w:pStyle w:val="ListParagraph"/>
        <w:numPr>
          <w:ilvl w:val="0"/>
          <w:numId w:val="5"/>
        </w:numPr>
        <w:spacing w:after="0" w:line="240" w:lineRule="auto"/>
        <w:ind w:left="709" w:hanging="283"/>
        <w:rPr>
          <w:rFonts w:cs="Arial"/>
        </w:rPr>
      </w:pPr>
      <w:r w:rsidRPr="00491528">
        <w:rPr>
          <w:rFonts w:cs="Arial"/>
        </w:rPr>
        <w:t>name and contact details of your next of kin</w:t>
      </w:r>
    </w:p>
    <w:p w14:paraId="4E8EB572" w14:textId="77777777" w:rsidR="002D7D79" w:rsidRDefault="002D7D79" w:rsidP="002D7D79">
      <w:pPr>
        <w:pStyle w:val="ListParagraph"/>
        <w:numPr>
          <w:ilvl w:val="0"/>
          <w:numId w:val="5"/>
        </w:numPr>
        <w:spacing w:after="0" w:line="240" w:lineRule="auto"/>
        <w:ind w:left="709" w:hanging="283"/>
        <w:rPr>
          <w:rFonts w:cs="Arial"/>
        </w:rPr>
      </w:pPr>
      <w:r w:rsidRPr="00491528">
        <w:rPr>
          <w:rFonts w:cs="Arial"/>
        </w:rPr>
        <w:t>your photograph</w:t>
      </w:r>
    </w:p>
    <w:p w14:paraId="53D3BB0B" w14:textId="77777777" w:rsidR="002D7D79" w:rsidRDefault="002D7D79" w:rsidP="002D7D79">
      <w:pPr>
        <w:pStyle w:val="ListParagraph"/>
        <w:numPr>
          <w:ilvl w:val="0"/>
          <w:numId w:val="5"/>
        </w:numPr>
        <w:spacing w:after="0" w:line="240" w:lineRule="auto"/>
        <w:ind w:left="709" w:hanging="283"/>
        <w:rPr>
          <w:rFonts w:cs="Arial"/>
        </w:rPr>
      </w:pPr>
      <w:r>
        <w:rPr>
          <w:rFonts w:cs="Arial"/>
        </w:rPr>
        <w:t>your gender &amp; marital status</w:t>
      </w:r>
    </w:p>
    <w:p w14:paraId="7CBB6CA9" w14:textId="77777777" w:rsidR="002D7D79" w:rsidRDefault="002D7D79" w:rsidP="002D7D79">
      <w:pPr>
        <w:pStyle w:val="ListParagraph"/>
        <w:numPr>
          <w:ilvl w:val="0"/>
          <w:numId w:val="5"/>
        </w:numPr>
        <w:spacing w:after="0" w:line="240" w:lineRule="auto"/>
        <w:ind w:left="709" w:hanging="283"/>
        <w:rPr>
          <w:rFonts w:cs="Arial"/>
        </w:rPr>
      </w:pPr>
      <w:r>
        <w:rPr>
          <w:rFonts w:cs="Arial"/>
        </w:rPr>
        <w:t xml:space="preserve">Information </w:t>
      </w:r>
      <w:r w:rsidR="00B426FA">
        <w:rPr>
          <w:rFonts w:cs="Arial"/>
        </w:rPr>
        <w:t>on your race, religion, ethnicity &amp; language</w:t>
      </w:r>
    </w:p>
    <w:p w14:paraId="3D447D2A" w14:textId="77777777" w:rsidR="00B426FA" w:rsidRDefault="00B426FA" w:rsidP="002D7D79">
      <w:pPr>
        <w:pStyle w:val="ListParagraph"/>
        <w:numPr>
          <w:ilvl w:val="0"/>
          <w:numId w:val="5"/>
        </w:numPr>
        <w:spacing w:after="0" w:line="240" w:lineRule="auto"/>
        <w:ind w:left="709" w:hanging="283"/>
        <w:rPr>
          <w:rFonts w:cs="Arial"/>
        </w:rPr>
      </w:pPr>
      <w:r>
        <w:rPr>
          <w:rFonts w:cs="Arial"/>
        </w:rPr>
        <w:t>Information gathered via the admission process</w:t>
      </w:r>
    </w:p>
    <w:p w14:paraId="07829226" w14:textId="77777777" w:rsidR="00B426FA" w:rsidRDefault="00B426FA" w:rsidP="002D7D79">
      <w:pPr>
        <w:pStyle w:val="ListParagraph"/>
        <w:numPr>
          <w:ilvl w:val="0"/>
          <w:numId w:val="5"/>
        </w:numPr>
        <w:spacing w:after="0" w:line="240" w:lineRule="auto"/>
        <w:ind w:left="709" w:hanging="283"/>
        <w:rPr>
          <w:rFonts w:cs="Arial"/>
        </w:rPr>
      </w:pPr>
      <w:r>
        <w:rPr>
          <w:rFonts w:cs="Arial"/>
        </w:rPr>
        <w:t>Information gathered during the time you live at Linden House</w:t>
      </w:r>
    </w:p>
    <w:p w14:paraId="372D5FC5" w14:textId="77777777" w:rsidR="00B426FA" w:rsidRDefault="00B426FA" w:rsidP="002D7D79">
      <w:pPr>
        <w:pStyle w:val="ListParagraph"/>
        <w:numPr>
          <w:ilvl w:val="0"/>
          <w:numId w:val="5"/>
        </w:numPr>
        <w:spacing w:after="0" w:line="240" w:lineRule="auto"/>
        <w:ind w:left="709" w:hanging="283"/>
        <w:rPr>
          <w:rFonts w:cs="Arial"/>
        </w:rPr>
      </w:pPr>
      <w:r>
        <w:rPr>
          <w:rFonts w:cs="Arial"/>
        </w:rPr>
        <w:t xml:space="preserve">Information on activities of daily living </w:t>
      </w:r>
      <w:proofErr w:type="spellStart"/>
      <w:r>
        <w:rPr>
          <w:rFonts w:cs="Arial"/>
        </w:rPr>
        <w:t>ie</w:t>
      </w:r>
      <w:proofErr w:type="spellEnd"/>
      <w:r>
        <w:rPr>
          <w:rFonts w:cs="Arial"/>
        </w:rPr>
        <w:t>. Physical and menta</w:t>
      </w:r>
      <w:r w:rsidR="00B82A49">
        <w:rPr>
          <w:rFonts w:cs="Arial"/>
        </w:rPr>
        <w:t>l abilities, social and culture</w:t>
      </w:r>
      <w:r>
        <w:rPr>
          <w:rFonts w:cs="Arial"/>
        </w:rPr>
        <w:t xml:space="preserve"> </w:t>
      </w:r>
    </w:p>
    <w:p w14:paraId="62BFE999" w14:textId="77777777" w:rsidR="00B426FA" w:rsidRDefault="00B426FA" w:rsidP="002D7D79">
      <w:pPr>
        <w:pStyle w:val="ListParagraph"/>
        <w:numPr>
          <w:ilvl w:val="0"/>
          <w:numId w:val="5"/>
        </w:numPr>
        <w:spacing w:after="0" w:line="240" w:lineRule="auto"/>
        <w:ind w:left="709" w:hanging="283"/>
        <w:rPr>
          <w:rFonts w:cs="Arial"/>
        </w:rPr>
      </w:pPr>
      <w:r>
        <w:rPr>
          <w:rFonts w:cs="Arial"/>
        </w:rPr>
        <w:t>NHS number</w:t>
      </w:r>
    </w:p>
    <w:p w14:paraId="77717509" w14:textId="77777777" w:rsidR="00B426FA" w:rsidRDefault="00B426FA" w:rsidP="002D7D79">
      <w:pPr>
        <w:pStyle w:val="ListParagraph"/>
        <w:numPr>
          <w:ilvl w:val="0"/>
          <w:numId w:val="5"/>
        </w:numPr>
        <w:spacing w:after="0" w:line="240" w:lineRule="auto"/>
        <w:ind w:left="709" w:hanging="283"/>
        <w:rPr>
          <w:rFonts w:cs="Arial"/>
        </w:rPr>
      </w:pPr>
      <w:r>
        <w:rPr>
          <w:rFonts w:cs="Arial"/>
        </w:rPr>
        <w:t>Information about f</w:t>
      </w:r>
      <w:r w:rsidR="00E71A76">
        <w:rPr>
          <w:rFonts w:cs="Arial"/>
        </w:rPr>
        <w:t>u</w:t>
      </w:r>
      <w:r>
        <w:rPr>
          <w:rFonts w:cs="Arial"/>
        </w:rPr>
        <w:t xml:space="preserve">nding source </w:t>
      </w:r>
    </w:p>
    <w:p w14:paraId="56A3CE08" w14:textId="77777777" w:rsidR="00B426FA" w:rsidRDefault="00B426FA" w:rsidP="002D7D79">
      <w:pPr>
        <w:pStyle w:val="ListParagraph"/>
        <w:numPr>
          <w:ilvl w:val="0"/>
          <w:numId w:val="5"/>
        </w:numPr>
        <w:spacing w:after="0" w:line="240" w:lineRule="auto"/>
        <w:ind w:left="709" w:hanging="283"/>
        <w:rPr>
          <w:rFonts w:cs="Arial"/>
        </w:rPr>
      </w:pPr>
      <w:r>
        <w:rPr>
          <w:rFonts w:cs="Arial"/>
        </w:rPr>
        <w:t xml:space="preserve">Risk assessments </w:t>
      </w:r>
      <w:r w:rsidR="00E71A76">
        <w:rPr>
          <w:rFonts w:cs="Arial"/>
        </w:rPr>
        <w:t>relating to</w:t>
      </w:r>
      <w:r>
        <w:rPr>
          <w:rFonts w:cs="Arial"/>
        </w:rPr>
        <w:t xml:space="preserve"> mental capacity, falls, pressure area, nutrition status</w:t>
      </w:r>
    </w:p>
    <w:p w14:paraId="6523FB2C" w14:textId="77777777" w:rsidR="00B426FA" w:rsidRDefault="00B426FA" w:rsidP="002D7D79">
      <w:pPr>
        <w:pStyle w:val="ListParagraph"/>
        <w:numPr>
          <w:ilvl w:val="0"/>
          <w:numId w:val="5"/>
        </w:numPr>
        <w:spacing w:after="0" w:line="240" w:lineRule="auto"/>
        <w:ind w:left="709" w:hanging="283"/>
        <w:rPr>
          <w:rFonts w:cs="Arial"/>
        </w:rPr>
      </w:pPr>
      <w:r>
        <w:rPr>
          <w:rFonts w:cs="Arial"/>
        </w:rPr>
        <w:t>Consent forms for daily care</w:t>
      </w:r>
    </w:p>
    <w:p w14:paraId="3067A0E6" w14:textId="77777777" w:rsidR="00B426FA" w:rsidRDefault="00B426FA" w:rsidP="002D7D79">
      <w:pPr>
        <w:pStyle w:val="ListParagraph"/>
        <w:numPr>
          <w:ilvl w:val="0"/>
          <w:numId w:val="5"/>
        </w:numPr>
        <w:spacing w:after="0" w:line="240" w:lineRule="auto"/>
        <w:ind w:left="709" w:hanging="283"/>
        <w:rPr>
          <w:rFonts w:cs="Arial"/>
        </w:rPr>
      </w:pPr>
      <w:r>
        <w:rPr>
          <w:rFonts w:cs="Arial"/>
        </w:rPr>
        <w:t>MCA, DOLS and best interest assessments</w:t>
      </w:r>
    </w:p>
    <w:p w14:paraId="12947033" w14:textId="77777777" w:rsidR="00B426FA" w:rsidRDefault="00B426FA" w:rsidP="002D7D79">
      <w:pPr>
        <w:pStyle w:val="ListParagraph"/>
        <w:numPr>
          <w:ilvl w:val="0"/>
          <w:numId w:val="5"/>
        </w:numPr>
        <w:spacing w:after="0" w:line="240" w:lineRule="auto"/>
        <w:ind w:left="709" w:hanging="283"/>
        <w:rPr>
          <w:rFonts w:cs="Arial"/>
        </w:rPr>
      </w:pPr>
      <w:r>
        <w:rPr>
          <w:rFonts w:cs="Arial"/>
        </w:rPr>
        <w:t>Advanced decisions and end of life care</w:t>
      </w:r>
    </w:p>
    <w:p w14:paraId="63A1036E" w14:textId="77777777" w:rsidR="00B426FA" w:rsidRDefault="00B426FA" w:rsidP="002D7D79">
      <w:pPr>
        <w:pStyle w:val="ListParagraph"/>
        <w:numPr>
          <w:ilvl w:val="0"/>
          <w:numId w:val="5"/>
        </w:numPr>
        <w:spacing w:after="0" w:line="240" w:lineRule="auto"/>
        <w:ind w:left="709" w:hanging="283"/>
        <w:rPr>
          <w:rFonts w:cs="Arial"/>
        </w:rPr>
      </w:pPr>
      <w:r>
        <w:rPr>
          <w:rFonts w:cs="Arial"/>
        </w:rPr>
        <w:t>Information about your food and activity preferences</w:t>
      </w:r>
    </w:p>
    <w:p w14:paraId="330D87ED" w14:textId="77777777" w:rsidR="00B426FA" w:rsidRDefault="00B426FA" w:rsidP="002D7D79">
      <w:pPr>
        <w:pStyle w:val="ListParagraph"/>
        <w:numPr>
          <w:ilvl w:val="0"/>
          <w:numId w:val="5"/>
        </w:numPr>
        <w:spacing w:after="0" w:line="240" w:lineRule="auto"/>
        <w:ind w:left="709" w:hanging="283"/>
        <w:rPr>
          <w:rFonts w:cs="Arial"/>
        </w:rPr>
      </w:pPr>
      <w:r>
        <w:rPr>
          <w:rFonts w:cs="Arial"/>
        </w:rPr>
        <w:t>Information about allergies</w:t>
      </w:r>
    </w:p>
    <w:p w14:paraId="29245755" w14:textId="77777777" w:rsidR="00B426FA" w:rsidRDefault="00B426FA" w:rsidP="002D7D79">
      <w:pPr>
        <w:pStyle w:val="ListParagraph"/>
        <w:numPr>
          <w:ilvl w:val="0"/>
          <w:numId w:val="5"/>
        </w:numPr>
        <w:spacing w:after="0" w:line="240" w:lineRule="auto"/>
        <w:ind w:left="709" w:hanging="283"/>
        <w:rPr>
          <w:rFonts w:cs="Arial"/>
        </w:rPr>
      </w:pPr>
      <w:r>
        <w:rPr>
          <w:rFonts w:cs="Arial"/>
        </w:rPr>
        <w:t>Information about your interests, past and present</w:t>
      </w:r>
    </w:p>
    <w:p w14:paraId="72370F40" w14:textId="77777777" w:rsidR="00B426FA" w:rsidRPr="002D7D79" w:rsidRDefault="00B426FA" w:rsidP="002D7D79">
      <w:pPr>
        <w:pStyle w:val="ListParagraph"/>
        <w:numPr>
          <w:ilvl w:val="0"/>
          <w:numId w:val="5"/>
        </w:numPr>
        <w:spacing w:after="0" w:line="240" w:lineRule="auto"/>
        <w:ind w:left="709" w:hanging="283"/>
        <w:rPr>
          <w:rFonts w:cs="Arial"/>
        </w:rPr>
      </w:pPr>
      <w:r>
        <w:rPr>
          <w:rFonts w:cs="Arial"/>
        </w:rPr>
        <w:t xml:space="preserve">Information about your life to date </w:t>
      </w:r>
      <w:proofErr w:type="spellStart"/>
      <w:r>
        <w:rPr>
          <w:rFonts w:cs="Arial"/>
        </w:rPr>
        <w:t>eg.</w:t>
      </w:r>
      <w:proofErr w:type="spellEnd"/>
      <w:r>
        <w:rPr>
          <w:rFonts w:cs="Arial"/>
        </w:rPr>
        <w:t xml:space="preserve"> </w:t>
      </w:r>
      <w:proofErr w:type="gramStart"/>
      <w:r w:rsidR="00E71A76">
        <w:rPr>
          <w:rFonts w:cs="Arial"/>
        </w:rPr>
        <w:t>c</w:t>
      </w:r>
      <w:r>
        <w:rPr>
          <w:rFonts w:cs="Arial"/>
        </w:rPr>
        <w:t>areer,</w:t>
      </w:r>
      <w:proofErr w:type="gramEnd"/>
      <w:r>
        <w:rPr>
          <w:rFonts w:cs="Arial"/>
        </w:rPr>
        <w:t xml:space="preserve"> travel etc.</w:t>
      </w:r>
    </w:p>
    <w:p w14:paraId="4550ED01" w14:textId="77777777" w:rsidR="00EA4F7A" w:rsidRPr="00491528" w:rsidRDefault="00EA4F7A" w:rsidP="009D04F2">
      <w:pPr>
        <w:spacing w:after="0" w:line="240" w:lineRule="auto"/>
        <w:ind w:left="1440" w:hanging="720"/>
        <w:rPr>
          <w:rFonts w:cs="Arial"/>
        </w:rPr>
      </w:pPr>
    </w:p>
    <w:p w14:paraId="4CA128C9" w14:textId="77777777" w:rsidR="00614F38" w:rsidRDefault="00D73EC7" w:rsidP="00614F38">
      <w:pPr>
        <w:pStyle w:val="BodyBoldRed"/>
        <w:numPr>
          <w:ilvl w:val="0"/>
          <w:numId w:val="2"/>
        </w:numPr>
        <w:ind w:left="426" w:hanging="426"/>
        <w:rPr>
          <w:rFonts w:asciiTheme="minorHAnsi" w:hAnsiTheme="minorHAnsi"/>
          <w:b w:val="0"/>
          <w:color w:val="1F4E79" w:themeColor="accent1" w:themeShade="80"/>
          <w:sz w:val="28"/>
          <w:szCs w:val="22"/>
        </w:rPr>
      </w:pPr>
      <w:r>
        <w:rPr>
          <w:rFonts w:asciiTheme="minorHAnsi" w:hAnsiTheme="minorHAnsi"/>
          <w:color w:val="1F4E79" w:themeColor="accent1" w:themeShade="80"/>
          <w:sz w:val="24"/>
        </w:rPr>
        <w:lastRenderedPageBreak/>
        <w:t xml:space="preserve">WHY WE COLLECT </w:t>
      </w:r>
      <w:r w:rsidR="00B426FA">
        <w:rPr>
          <w:rFonts w:asciiTheme="minorHAnsi" w:hAnsiTheme="minorHAnsi"/>
          <w:color w:val="1F4E79" w:themeColor="accent1" w:themeShade="80"/>
          <w:sz w:val="24"/>
        </w:rPr>
        <w:t>AND USE RESIDENT INFORMATION</w:t>
      </w:r>
    </w:p>
    <w:p w14:paraId="5DA696A9" w14:textId="77777777" w:rsidR="00614F38" w:rsidRDefault="00614F38" w:rsidP="001C5093">
      <w:r>
        <w:t>We c</w:t>
      </w:r>
      <w:r w:rsidR="00B426FA">
        <w:t xml:space="preserve">ollect and </w:t>
      </w:r>
      <w:r w:rsidR="00CC4C1E">
        <w:t>process</w:t>
      </w:r>
      <w:r w:rsidR="00B426FA">
        <w:t xml:space="preserve"> resident information</w:t>
      </w:r>
      <w:r w:rsidR="00CC4C1E">
        <w:t>, including sensitive personal data</w:t>
      </w:r>
      <w:r w:rsidR="00B426FA">
        <w:t xml:space="preserve"> under the following </w:t>
      </w:r>
      <w:r w:rsidR="00E71A76">
        <w:t xml:space="preserve">lawful </w:t>
      </w:r>
      <w:r w:rsidR="00B426FA">
        <w:t>bas</w:t>
      </w:r>
      <w:r w:rsidR="00E71A76">
        <w:t>e</w:t>
      </w:r>
      <w:r w:rsidR="00B426FA">
        <w:t>s:</w:t>
      </w:r>
    </w:p>
    <w:p w14:paraId="5AEEC3F5" w14:textId="77777777" w:rsidR="00620597" w:rsidRDefault="00620597" w:rsidP="00620597">
      <w:pPr>
        <w:pStyle w:val="ListParagraph"/>
        <w:numPr>
          <w:ilvl w:val="0"/>
          <w:numId w:val="18"/>
        </w:numPr>
      </w:pPr>
      <w:r>
        <w:t>Where we have the consent of the data subject</w:t>
      </w:r>
      <w:r w:rsidR="00CC4C1E">
        <w:t xml:space="preserve"> </w:t>
      </w:r>
      <w:proofErr w:type="spellStart"/>
      <w:r w:rsidR="00CC4C1E">
        <w:t>eg</w:t>
      </w:r>
      <w:proofErr w:type="spellEnd"/>
      <w:r w:rsidR="00CC4C1E">
        <w:t xml:space="preserve"> your photographs on our website / social media sites</w:t>
      </w:r>
    </w:p>
    <w:p w14:paraId="14E083CB" w14:textId="77777777" w:rsidR="00620597" w:rsidRDefault="00620597" w:rsidP="00620597">
      <w:pPr>
        <w:pStyle w:val="ListParagraph"/>
        <w:numPr>
          <w:ilvl w:val="0"/>
          <w:numId w:val="18"/>
        </w:numPr>
      </w:pPr>
      <w:r>
        <w:t>Where it is necessary for compliance with a legal obligation</w:t>
      </w:r>
      <w:r w:rsidR="00E71A76">
        <w:t xml:space="preserve"> (usually The Care Act 2014 or relevant Health and Safety or Fire legislation)</w:t>
      </w:r>
      <w:r w:rsidR="00CC4C1E">
        <w:t xml:space="preserve"> </w:t>
      </w:r>
      <w:proofErr w:type="spellStart"/>
      <w:r w:rsidR="00CC4C1E">
        <w:t>eg</w:t>
      </w:r>
      <w:proofErr w:type="spellEnd"/>
      <w:r w:rsidR="00CC4C1E">
        <w:t xml:space="preserve"> to undertake your care</w:t>
      </w:r>
    </w:p>
    <w:p w14:paraId="042CCAE8" w14:textId="77777777" w:rsidR="00E71A76" w:rsidRDefault="00E71A76" w:rsidP="00620597">
      <w:pPr>
        <w:pStyle w:val="ListParagraph"/>
        <w:numPr>
          <w:ilvl w:val="0"/>
          <w:numId w:val="18"/>
        </w:numPr>
      </w:pPr>
      <w:r>
        <w:t>Where it is necessary for the performance of a contract</w:t>
      </w:r>
      <w:r w:rsidR="00CC4C1E">
        <w:t xml:space="preserve"> </w:t>
      </w:r>
      <w:proofErr w:type="spellStart"/>
      <w:r w:rsidR="00CC4C1E">
        <w:t>eg</w:t>
      </w:r>
      <w:proofErr w:type="spellEnd"/>
      <w:r w:rsidR="00CC4C1E">
        <w:t xml:space="preserve"> your state of health to enable us to provide you with the correct level and type of care</w:t>
      </w:r>
    </w:p>
    <w:p w14:paraId="4570D6AF" w14:textId="77777777" w:rsidR="00620597" w:rsidRDefault="00620597" w:rsidP="00620597">
      <w:pPr>
        <w:pStyle w:val="ListParagraph"/>
        <w:numPr>
          <w:ilvl w:val="0"/>
          <w:numId w:val="18"/>
        </w:numPr>
      </w:pPr>
      <w:r>
        <w:t>Where processing is necessary to protect the vital interests of the data subject or another person</w:t>
      </w:r>
      <w:r w:rsidR="00CC4C1E">
        <w:t xml:space="preserve"> </w:t>
      </w:r>
      <w:proofErr w:type="spellStart"/>
      <w:r w:rsidR="00CC4C1E">
        <w:t>eg</w:t>
      </w:r>
      <w:proofErr w:type="spellEnd"/>
      <w:r w:rsidR="00CC4C1E">
        <w:t xml:space="preserve"> in instances of life or death situations</w:t>
      </w:r>
    </w:p>
    <w:p w14:paraId="14E8DE74" w14:textId="77777777" w:rsidR="007315D1" w:rsidRDefault="001E1968" w:rsidP="007315D1">
      <w:r>
        <w:t>We use the resident</w:t>
      </w:r>
      <w:r w:rsidR="007315D1">
        <w:t xml:space="preserve"> data to support our </w:t>
      </w:r>
      <w:r>
        <w:t xml:space="preserve">statutory </w:t>
      </w:r>
      <w:r w:rsidR="007315D1">
        <w:t xml:space="preserve">functions of </w:t>
      </w:r>
      <w:r>
        <w:t>delivery of care</w:t>
      </w:r>
      <w:r w:rsidR="007315D1">
        <w:t>, in particular:</w:t>
      </w:r>
    </w:p>
    <w:p w14:paraId="02E1F404" w14:textId="30372270" w:rsidR="009A1B44" w:rsidRDefault="007315D1" w:rsidP="007315D1">
      <w:pPr>
        <w:pStyle w:val="ListParagraph"/>
        <w:numPr>
          <w:ilvl w:val="0"/>
          <w:numId w:val="14"/>
        </w:numPr>
      </w:pPr>
      <w:r>
        <w:t xml:space="preserve">To </w:t>
      </w:r>
      <w:r w:rsidR="009A1B44">
        <w:t>deliver the care that you require</w:t>
      </w:r>
    </w:p>
    <w:p w14:paraId="7290A5F3" w14:textId="77777777" w:rsidR="007315D1" w:rsidRDefault="007315D1" w:rsidP="007315D1">
      <w:pPr>
        <w:pStyle w:val="ListParagraph"/>
        <w:numPr>
          <w:ilvl w:val="0"/>
          <w:numId w:val="14"/>
        </w:numPr>
      </w:pPr>
      <w:r>
        <w:t xml:space="preserve">To access </w:t>
      </w:r>
      <w:r w:rsidR="001E1968">
        <w:t>levels of care required</w:t>
      </w:r>
    </w:p>
    <w:p w14:paraId="323B4E71" w14:textId="77777777" w:rsidR="007315D1" w:rsidRDefault="001E1968" w:rsidP="007315D1">
      <w:pPr>
        <w:pStyle w:val="ListParagraph"/>
        <w:numPr>
          <w:ilvl w:val="0"/>
          <w:numId w:val="14"/>
        </w:numPr>
      </w:pPr>
      <w:r>
        <w:t>To monitor care delivery and report on it</w:t>
      </w:r>
    </w:p>
    <w:p w14:paraId="283D25EF" w14:textId="77777777" w:rsidR="007315D1" w:rsidRDefault="001E1968" w:rsidP="007315D1">
      <w:pPr>
        <w:pStyle w:val="ListParagraph"/>
        <w:numPr>
          <w:ilvl w:val="0"/>
          <w:numId w:val="14"/>
        </w:numPr>
      </w:pPr>
      <w:r>
        <w:t>To monitor health and wellbeing</w:t>
      </w:r>
    </w:p>
    <w:p w14:paraId="4CE51658" w14:textId="77777777" w:rsidR="007315D1" w:rsidRDefault="001E1968" w:rsidP="007315D1">
      <w:pPr>
        <w:pStyle w:val="ListParagraph"/>
        <w:numPr>
          <w:ilvl w:val="0"/>
          <w:numId w:val="14"/>
        </w:numPr>
      </w:pPr>
      <w:r>
        <w:t>To evaluate and review plans of care</w:t>
      </w:r>
    </w:p>
    <w:p w14:paraId="0B97039E" w14:textId="77777777" w:rsidR="007315D1" w:rsidRDefault="001E1968" w:rsidP="007315D1">
      <w:pPr>
        <w:pStyle w:val="ListParagraph"/>
        <w:numPr>
          <w:ilvl w:val="0"/>
          <w:numId w:val="14"/>
        </w:numPr>
      </w:pPr>
      <w:r>
        <w:t>To communicate health and well-being to staff and other members of the multi-disciplinary team and relatives/next of kin</w:t>
      </w:r>
    </w:p>
    <w:p w14:paraId="3B72691D" w14:textId="77777777" w:rsidR="001E1968" w:rsidRDefault="001E1968" w:rsidP="007315D1">
      <w:pPr>
        <w:pStyle w:val="ListParagraph"/>
        <w:numPr>
          <w:ilvl w:val="0"/>
          <w:numId w:val="14"/>
        </w:numPr>
      </w:pPr>
      <w:r>
        <w:t>To comply with the law on data held and shared</w:t>
      </w:r>
    </w:p>
    <w:p w14:paraId="2F375786" w14:textId="77777777" w:rsidR="001E1968" w:rsidRDefault="001E1968" w:rsidP="007315D1">
      <w:pPr>
        <w:pStyle w:val="ListParagraph"/>
        <w:numPr>
          <w:ilvl w:val="0"/>
          <w:numId w:val="14"/>
        </w:numPr>
      </w:pPr>
      <w:r>
        <w:t>For the welfare and protection of the residents and others in the home</w:t>
      </w:r>
    </w:p>
    <w:p w14:paraId="79258F49" w14:textId="77777777" w:rsidR="001E1968" w:rsidRDefault="001E1968" w:rsidP="007315D1">
      <w:pPr>
        <w:pStyle w:val="ListParagraph"/>
        <w:numPr>
          <w:ilvl w:val="0"/>
          <w:numId w:val="14"/>
        </w:numPr>
      </w:pPr>
      <w:r>
        <w:t>To assess the quality of our se</w:t>
      </w:r>
      <w:r w:rsidR="00505713">
        <w:t>r</w:t>
      </w:r>
      <w:r>
        <w:t>vice</w:t>
      </w:r>
    </w:p>
    <w:p w14:paraId="30F6DB08" w14:textId="4BCDD921" w:rsidR="001E1968" w:rsidRDefault="001E1968" w:rsidP="007315D1">
      <w:pPr>
        <w:pStyle w:val="ListParagraph"/>
        <w:numPr>
          <w:ilvl w:val="0"/>
          <w:numId w:val="14"/>
        </w:numPr>
      </w:pPr>
      <w:r>
        <w:t>To promote the home</w:t>
      </w:r>
    </w:p>
    <w:p w14:paraId="5BB09CFA" w14:textId="77777777" w:rsidR="009A1B44" w:rsidRDefault="009A1B44" w:rsidP="009A1B44">
      <w:pPr>
        <w:pStyle w:val="ListParagraph"/>
        <w:numPr>
          <w:ilvl w:val="0"/>
          <w:numId w:val="14"/>
        </w:numPr>
      </w:pPr>
      <w:r>
        <w:t>To maintain a waiting list or enquiry file</w:t>
      </w:r>
    </w:p>
    <w:p w14:paraId="2183007C" w14:textId="77777777" w:rsidR="009A1B44" w:rsidRDefault="009A1B44" w:rsidP="009A1B44">
      <w:pPr>
        <w:pStyle w:val="ListParagraph"/>
        <w:numPr>
          <w:ilvl w:val="0"/>
          <w:numId w:val="14"/>
        </w:numPr>
      </w:pPr>
      <w:r>
        <w:t>To decide who we admit to the homes according to our admissions criteria</w:t>
      </w:r>
    </w:p>
    <w:p w14:paraId="330F9FC8" w14:textId="77777777" w:rsidR="009A1B44" w:rsidRDefault="009A1B44" w:rsidP="009A1B44">
      <w:pPr>
        <w:ind w:left="360"/>
      </w:pPr>
    </w:p>
    <w:p w14:paraId="093D90F6" w14:textId="77777777" w:rsidR="00505713" w:rsidRDefault="00505713" w:rsidP="00505713">
      <w:r>
        <w:t xml:space="preserve">From time to time and in certain circumstances, we might also process personal data about residents, some of which might be sensitive personal data, including information about safeguarding.  This information is not routinely collected and is only likely to be processed by the company in specific circumstances relating to </w:t>
      </w:r>
      <w:proofErr w:type="gramStart"/>
      <w:r>
        <w:t>particular residents</w:t>
      </w:r>
      <w:proofErr w:type="gramEnd"/>
      <w:r>
        <w:t xml:space="preserve">, for example, if a safeguarding issue arises.  Where appropriate, such information may be shared with external agencies such as the safeguarding team at the Local Authority or the Police.  Such information will only be processed to the extent that it is lawful to do </w:t>
      </w:r>
      <w:proofErr w:type="gramStart"/>
      <w:r>
        <w:t>so</w:t>
      </w:r>
      <w:proofErr w:type="gramEnd"/>
      <w:r>
        <w:t xml:space="preserve"> and appropriate measures will be taken to keep the data secure.</w:t>
      </w:r>
    </w:p>
    <w:p w14:paraId="19EED2AF" w14:textId="77777777" w:rsidR="007315D1" w:rsidRPr="007315D1" w:rsidRDefault="000A5BAD" w:rsidP="005C6C60">
      <w:pPr>
        <w:pStyle w:val="BodyBoldRed"/>
        <w:numPr>
          <w:ilvl w:val="0"/>
          <w:numId w:val="2"/>
        </w:numPr>
        <w:rPr>
          <w:color w:val="1F4E79" w:themeColor="accent1" w:themeShade="80"/>
        </w:rPr>
      </w:pPr>
      <w:r>
        <w:rPr>
          <w:rFonts w:asciiTheme="minorHAnsi" w:hAnsiTheme="minorHAnsi"/>
          <w:color w:val="1F4E79" w:themeColor="accent1" w:themeShade="80"/>
          <w:sz w:val="24"/>
        </w:rPr>
        <w:t>WHO WE SHARE RESIDENT INFORMATION WITH</w:t>
      </w:r>
    </w:p>
    <w:p w14:paraId="7A154894" w14:textId="77777777" w:rsidR="000A5BAD" w:rsidRDefault="000A5BAD" w:rsidP="00442E7C">
      <w:r>
        <w:t>We routinely share resident information with:</w:t>
      </w:r>
    </w:p>
    <w:p w14:paraId="1D8E6122" w14:textId="77777777" w:rsidR="000A5BAD" w:rsidRDefault="000A5BAD" w:rsidP="000A5BAD">
      <w:pPr>
        <w:pStyle w:val="ListParagraph"/>
        <w:numPr>
          <w:ilvl w:val="0"/>
          <w:numId w:val="20"/>
        </w:numPr>
      </w:pPr>
      <w:r>
        <w:t>Other members of staff to ensure continuity of care</w:t>
      </w:r>
    </w:p>
    <w:p w14:paraId="5F468159" w14:textId="77777777" w:rsidR="009A1B44" w:rsidRDefault="000A5BAD" w:rsidP="000A5BAD">
      <w:pPr>
        <w:pStyle w:val="ListParagraph"/>
        <w:numPr>
          <w:ilvl w:val="0"/>
          <w:numId w:val="20"/>
        </w:numPr>
      </w:pPr>
      <w:r>
        <w:t xml:space="preserve">Our local authority </w:t>
      </w:r>
    </w:p>
    <w:p w14:paraId="7A31297E" w14:textId="48D52619" w:rsidR="000A5BAD" w:rsidRDefault="009A1B44" w:rsidP="000A5BAD">
      <w:pPr>
        <w:pStyle w:val="ListParagraph"/>
        <w:numPr>
          <w:ilvl w:val="0"/>
          <w:numId w:val="20"/>
        </w:numPr>
      </w:pPr>
      <w:r>
        <w:t xml:space="preserve">Staff employed by or who work with </w:t>
      </w:r>
      <w:r w:rsidR="000A5BAD">
        <w:t>the Clinical Commissioning Group (if applicable)</w:t>
      </w:r>
      <w:r>
        <w:t xml:space="preserve"> </w:t>
      </w:r>
      <w:proofErr w:type="spellStart"/>
      <w:r>
        <w:t>eg</w:t>
      </w:r>
      <w:proofErr w:type="spellEnd"/>
      <w:r>
        <w:t xml:space="preserve"> GPs and the CCG’s administration and finance teams</w:t>
      </w:r>
    </w:p>
    <w:p w14:paraId="4B11C64D" w14:textId="646FB6BC" w:rsidR="000A5BAD" w:rsidRDefault="009A1B44" w:rsidP="000A5BAD">
      <w:pPr>
        <w:pStyle w:val="ListParagraph"/>
        <w:numPr>
          <w:ilvl w:val="0"/>
          <w:numId w:val="20"/>
        </w:numPr>
      </w:pPr>
      <w:r>
        <w:t xml:space="preserve">Our regulator - </w:t>
      </w:r>
      <w:r w:rsidR="000A5BAD">
        <w:t>Care Quality Commission (CQC)</w:t>
      </w:r>
    </w:p>
    <w:p w14:paraId="03F157CF" w14:textId="77777777" w:rsidR="00B82A49" w:rsidRDefault="00B82A49" w:rsidP="000A5BAD"/>
    <w:p w14:paraId="5CC25FE3" w14:textId="77777777" w:rsidR="000A5BAD" w:rsidRDefault="000A5BAD" w:rsidP="000A5BAD">
      <w:r>
        <w:t>From time to time, we may also share resident information with other third parties including the following:</w:t>
      </w:r>
    </w:p>
    <w:p w14:paraId="27E57071" w14:textId="77777777" w:rsidR="000A5BAD" w:rsidRDefault="000A5BAD" w:rsidP="000A5BAD">
      <w:pPr>
        <w:pStyle w:val="ListParagraph"/>
        <w:numPr>
          <w:ilvl w:val="0"/>
          <w:numId w:val="21"/>
        </w:numPr>
      </w:pPr>
      <w:r>
        <w:t>The Police and law enforcement agencies</w:t>
      </w:r>
    </w:p>
    <w:p w14:paraId="281764E3" w14:textId="6A07E346" w:rsidR="000A5BAD" w:rsidRDefault="000A5BAD" w:rsidP="000A5BAD">
      <w:pPr>
        <w:pStyle w:val="ListParagraph"/>
        <w:numPr>
          <w:ilvl w:val="0"/>
          <w:numId w:val="21"/>
        </w:numPr>
      </w:pPr>
      <w:r>
        <w:t>NHS health professionals including chiropodist, dentist, GP</w:t>
      </w:r>
      <w:bookmarkStart w:id="0" w:name="_GoBack"/>
      <w:bookmarkEnd w:id="0"/>
      <w:r>
        <w:t>s, District Nurses and hospital staff (where applicable)</w:t>
      </w:r>
    </w:p>
    <w:p w14:paraId="24861708" w14:textId="77777777" w:rsidR="000A5BAD" w:rsidRDefault="000A5BAD" w:rsidP="000A5BAD">
      <w:pPr>
        <w:pStyle w:val="ListParagraph"/>
        <w:numPr>
          <w:ilvl w:val="0"/>
          <w:numId w:val="21"/>
        </w:numPr>
      </w:pPr>
      <w:r>
        <w:lastRenderedPageBreak/>
        <w:t>Social Workers (where applicable)</w:t>
      </w:r>
    </w:p>
    <w:p w14:paraId="472E5B15" w14:textId="77777777" w:rsidR="000A5BAD" w:rsidRDefault="000A5BAD" w:rsidP="000A5BAD">
      <w:pPr>
        <w:pStyle w:val="ListParagraph"/>
        <w:numPr>
          <w:ilvl w:val="0"/>
          <w:numId w:val="21"/>
        </w:numPr>
      </w:pPr>
      <w:r>
        <w:t>Courts, if ordered to do so</w:t>
      </w:r>
    </w:p>
    <w:p w14:paraId="586911EA" w14:textId="77777777" w:rsidR="000A5BAD" w:rsidRDefault="000A5BAD" w:rsidP="000A5BAD">
      <w:pPr>
        <w:pStyle w:val="ListParagraph"/>
        <w:numPr>
          <w:ilvl w:val="0"/>
          <w:numId w:val="21"/>
        </w:numPr>
      </w:pPr>
      <w:r>
        <w:t>Other homes, for example, if we are negotiating a managed move and we have your consent to share information in these circumstances</w:t>
      </w:r>
    </w:p>
    <w:p w14:paraId="51E11D51" w14:textId="77777777" w:rsidR="000A5BAD" w:rsidRDefault="000A5BAD" w:rsidP="000A5BAD">
      <w:pPr>
        <w:pStyle w:val="ListParagraph"/>
        <w:numPr>
          <w:ilvl w:val="0"/>
          <w:numId w:val="21"/>
        </w:numPr>
      </w:pPr>
      <w:r>
        <w:t>Church clergy</w:t>
      </w:r>
    </w:p>
    <w:p w14:paraId="442E8810" w14:textId="77777777" w:rsidR="000A5BAD" w:rsidRDefault="000A5BAD" w:rsidP="000A5BAD">
      <w:pPr>
        <w:pStyle w:val="ListParagraph"/>
        <w:numPr>
          <w:ilvl w:val="0"/>
          <w:numId w:val="21"/>
        </w:numPr>
      </w:pPr>
      <w:r>
        <w:t>Our legal advisors</w:t>
      </w:r>
    </w:p>
    <w:p w14:paraId="4826AD45" w14:textId="77777777" w:rsidR="000A5BAD" w:rsidRDefault="000A5BAD" w:rsidP="000A5BAD">
      <w:pPr>
        <w:pStyle w:val="ListParagraph"/>
        <w:numPr>
          <w:ilvl w:val="0"/>
          <w:numId w:val="21"/>
        </w:numPr>
      </w:pPr>
      <w:r>
        <w:t>Our insurance providers</w:t>
      </w:r>
    </w:p>
    <w:p w14:paraId="0ED219A5" w14:textId="77777777" w:rsidR="007A3AEF" w:rsidRDefault="007A3AEF" w:rsidP="007A3AEF">
      <w:r>
        <w:t xml:space="preserve">Some of the above organisations may also be data </w:t>
      </w:r>
      <w:proofErr w:type="gramStart"/>
      <w:r>
        <w:t>controllers in their own right</w:t>
      </w:r>
      <w:proofErr w:type="gramEnd"/>
      <w:r>
        <w:t xml:space="preserve">.  In this case we will be joint controllers of your personal data and may be jointly liable in the event of any data breaches  </w:t>
      </w:r>
    </w:p>
    <w:p w14:paraId="2D2E7FCC" w14:textId="77777777" w:rsidR="007A3AEF" w:rsidRDefault="007A3AEF" w:rsidP="007A3AEF">
      <w:proofErr w:type="gramStart"/>
      <w:r>
        <w:t>In the event that</w:t>
      </w:r>
      <w:proofErr w:type="gramEnd"/>
      <w:r>
        <w:t xml:space="preserve"> we share personal data about residents with third parties, we will provide the minimum amount of personal data necessary to fulfil the purpose for which we are required to share the data.   We do not share your data with bodies outside the EEA</w:t>
      </w:r>
    </w:p>
    <w:p w14:paraId="6BE97911" w14:textId="77777777" w:rsidR="000A5BAD" w:rsidRPr="007A3AEF" w:rsidRDefault="007A3AEF" w:rsidP="00442E7C">
      <w:pPr>
        <w:pStyle w:val="BodyBoldRed"/>
        <w:numPr>
          <w:ilvl w:val="0"/>
          <w:numId w:val="2"/>
        </w:numPr>
        <w:rPr>
          <w:color w:val="1F4E79" w:themeColor="accent1" w:themeShade="80"/>
        </w:rPr>
      </w:pPr>
      <w:r>
        <w:rPr>
          <w:rFonts w:asciiTheme="minorHAnsi" w:hAnsiTheme="minorHAnsi"/>
          <w:color w:val="1F4E79" w:themeColor="accent1" w:themeShade="80"/>
          <w:sz w:val="24"/>
        </w:rPr>
        <w:t>WHY WE SHARE RESIDENT INFORMATION</w:t>
      </w:r>
    </w:p>
    <w:p w14:paraId="76D677B6" w14:textId="77777777" w:rsidR="00442E7C" w:rsidRDefault="007A3AEF" w:rsidP="00442E7C">
      <w:r>
        <w:t>We do not share information about our residents with anyone without consent unless the law allows us to do so.</w:t>
      </w:r>
    </w:p>
    <w:p w14:paraId="1CBB68BF" w14:textId="77777777" w:rsidR="007A3AEF" w:rsidRDefault="007A3AEF" w:rsidP="00442E7C">
      <w:r>
        <w:t>We share information:</w:t>
      </w:r>
    </w:p>
    <w:p w14:paraId="5CAE22F4" w14:textId="77777777" w:rsidR="007A3AEF" w:rsidRDefault="00167EDE" w:rsidP="007A3AEF">
      <w:pPr>
        <w:pStyle w:val="ListParagraph"/>
        <w:numPr>
          <w:ilvl w:val="0"/>
          <w:numId w:val="22"/>
        </w:numPr>
      </w:pPr>
      <w:r>
        <w:t>In the interests of the residents to provide a holistic approach to health and the care package</w:t>
      </w:r>
    </w:p>
    <w:p w14:paraId="1F7FD3FE" w14:textId="77777777" w:rsidR="00167EDE" w:rsidRDefault="00167EDE" w:rsidP="007A3AEF">
      <w:pPr>
        <w:pStyle w:val="ListParagraph"/>
        <w:numPr>
          <w:ilvl w:val="0"/>
          <w:numId w:val="22"/>
        </w:numPr>
      </w:pPr>
      <w:r>
        <w:t>In the event of a safeguarding issue</w:t>
      </w:r>
    </w:p>
    <w:p w14:paraId="05F47997" w14:textId="77777777" w:rsidR="00167EDE" w:rsidRDefault="00167EDE" w:rsidP="007A3AEF">
      <w:pPr>
        <w:pStyle w:val="ListParagraph"/>
        <w:numPr>
          <w:ilvl w:val="0"/>
          <w:numId w:val="22"/>
        </w:numPr>
      </w:pPr>
      <w:r>
        <w:t>For financial information to be set up</w:t>
      </w:r>
    </w:p>
    <w:p w14:paraId="0EE93FD2" w14:textId="77777777" w:rsidR="00167EDE" w:rsidRPr="007A3AEF" w:rsidRDefault="00167EDE" w:rsidP="007A3AEF">
      <w:pPr>
        <w:pStyle w:val="ListParagraph"/>
        <w:numPr>
          <w:ilvl w:val="0"/>
          <w:numId w:val="22"/>
        </w:numPr>
      </w:pPr>
      <w:r>
        <w:t>To keep relevant others informed</w:t>
      </w:r>
    </w:p>
    <w:p w14:paraId="254203FA" w14:textId="77777777" w:rsidR="00442E7C" w:rsidRPr="007315D1" w:rsidRDefault="00167EDE" w:rsidP="00442E7C">
      <w:pPr>
        <w:pStyle w:val="BodyBoldRed"/>
        <w:numPr>
          <w:ilvl w:val="0"/>
          <w:numId w:val="2"/>
        </w:numPr>
        <w:rPr>
          <w:color w:val="1F4E79" w:themeColor="accent1" w:themeShade="80"/>
        </w:rPr>
      </w:pPr>
      <w:r>
        <w:rPr>
          <w:rFonts w:asciiTheme="minorHAnsi" w:hAnsiTheme="minorHAnsi"/>
          <w:color w:val="1F4E79" w:themeColor="accent1" w:themeShade="80"/>
          <w:sz w:val="24"/>
        </w:rPr>
        <w:t>PROTECTING YOUR DATA</w:t>
      </w:r>
    </w:p>
    <w:p w14:paraId="709F597F" w14:textId="77777777" w:rsidR="00442E7C" w:rsidRDefault="00167EDE" w:rsidP="00442E7C">
      <w:r>
        <w:t>We are aware of the requirements to ensure your data is protected against accidental loss or disclosure, destruction and abuse.  We have implemented processes to guard against such</w:t>
      </w:r>
    </w:p>
    <w:p w14:paraId="2C394883" w14:textId="77777777" w:rsidR="00290B30" w:rsidRPr="007315D1" w:rsidRDefault="00167EDE" w:rsidP="00290B30">
      <w:pPr>
        <w:pStyle w:val="BodyBoldRed"/>
        <w:numPr>
          <w:ilvl w:val="0"/>
          <w:numId w:val="2"/>
        </w:numPr>
        <w:rPr>
          <w:color w:val="1F4E79" w:themeColor="accent1" w:themeShade="80"/>
        </w:rPr>
      </w:pPr>
      <w:r>
        <w:rPr>
          <w:rFonts w:asciiTheme="minorHAnsi" w:hAnsiTheme="minorHAnsi"/>
          <w:color w:val="1F4E79" w:themeColor="accent1" w:themeShade="80"/>
          <w:sz w:val="24"/>
        </w:rPr>
        <w:t>RETENTION PERIODS</w:t>
      </w:r>
    </w:p>
    <w:p w14:paraId="2C9F884E" w14:textId="77777777" w:rsidR="00733DA1" w:rsidRDefault="00167EDE" w:rsidP="00442E7C">
      <w:r>
        <w:t xml:space="preserve">We only keep your data for as long as we need it, which will be at least for the duration of your stay with us though in some cases we will keep your data for a period after your stay has ended.  Some data retention periods are set by the law.  Our retention periods are usually 6 years dating from our last contact </w:t>
      </w:r>
      <w:proofErr w:type="spellStart"/>
      <w:r>
        <w:t>ie</w:t>
      </w:r>
      <w:proofErr w:type="spellEnd"/>
      <w:r>
        <w:t xml:space="preserve"> the date you </w:t>
      </w:r>
      <w:proofErr w:type="gramStart"/>
      <w:r>
        <w:t>leave, but</w:t>
      </w:r>
      <w:proofErr w:type="gramEnd"/>
      <w:r>
        <w:t xml:space="preserve"> may extend to 7 years if certain financial / tax data is involved.</w:t>
      </w:r>
    </w:p>
    <w:p w14:paraId="7F3CF372" w14:textId="77777777" w:rsidR="00E73C13" w:rsidRPr="007315D1" w:rsidRDefault="00167EDE" w:rsidP="00E73C13">
      <w:pPr>
        <w:pStyle w:val="BodyBoldRed"/>
        <w:numPr>
          <w:ilvl w:val="0"/>
          <w:numId w:val="2"/>
        </w:numPr>
        <w:rPr>
          <w:color w:val="1F4E79" w:themeColor="accent1" w:themeShade="80"/>
        </w:rPr>
      </w:pPr>
      <w:r>
        <w:rPr>
          <w:rFonts w:asciiTheme="minorHAnsi" w:hAnsiTheme="minorHAnsi"/>
          <w:color w:val="1F4E79" w:themeColor="accent1" w:themeShade="80"/>
          <w:sz w:val="24"/>
        </w:rPr>
        <w:t>AUTOMATED DECISION MAKING</w:t>
      </w:r>
    </w:p>
    <w:p w14:paraId="605457D2" w14:textId="77777777" w:rsidR="003B5FEB" w:rsidRDefault="00167EDE" w:rsidP="00167EDE">
      <w:pPr>
        <w:spacing w:after="0" w:line="240" w:lineRule="auto"/>
        <w:jc w:val="both"/>
        <w:rPr>
          <w:rFonts w:cs="Arial"/>
        </w:rPr>
      </w:pPr>
      <w:r w:rsidRPr="00167EDE">
        <w:rPr>
          <w:rFonts w:cs="Arial"/>
        </w:rPr>
        <w:t xml:space="preserve">Automated </w:t>
      </w:r>
      <w:proofErr w:type="gramStart"/>
      <w:r w:rsidRPr="00167EDE">
        <w:rPr>
          <w:rFonts w:cs="Arial"/>
        </w:rPr>
        <w:t>decision making</w:t>
      </w:r>
      <w:proofErr w:type="gramEnd"/>
      <w:r w:rsidRPr="00167EDE">
        <w:rPr>
          <w:rFonts w:cs="Arial"/>
        </w:rPr>
        <w:t xml:space="preserve"> means making decision about you using no human involvement e.g. using computerised filtering equipment. No decision will be made about you solely </w:t>
      </w:r>
      <w:proofErr w:type="gramStart"/>
      <w:r w:rsidRPr="00167EDE">
        <w:rPr>
          <w:rFonts w:cs="Arial"/>
        </w:rPr>
        <w:t>on the basis of</w:t>
      </w:r>
      <w:proofErr w:type="gramEnd"/>
      <w:r w:rsidRPr="00167EDE">
        <w:rPr>
          <w:rFonts w:cs="Arial"/>
        </w:rPr>
        <w:t xml:space="preserve"> automated decision making (where a decision is taken about you using an electronic system without human involvement) which has a significant impact on you.</w:t>
      </w:r>
    </w:p>
    <w:p w14:paraId="1EB9F36D" w14:textId="77777777" w:rsidR="00167EDE" w:rsidRPr="00167EDE" w:rsidRDefault="00167EDE" w:rsidP="00167EDE">
      <w:pPr>
        <w:spacing w:after="0" w:line="240" w:lineRule="auto"/>
        <w:jc w:val="both"/>
        <w:rPr>
          <w:rFonts w:cs="Arial"/>
        </w:rPr>
      </w:pPr>
    </w:p>
    <w:p w14:paraId="5EBC51CC" w14:textId="77777777" w:rsidR="003B5FEB" w:rsidRPr="00167EDE" w:rsidRDefault="00167EDE" w:rsidP="003B5FEB">
      <w:pPr>
        <w:pStyle w:val="BodyBoldRed"/>
        <w:numPr>
          <w:ilvl w:val="0"/>
          <w:numId w:val="2"/>
        </w:numPr>
        <w:rPr>
          <w:color w:val="1F4E79" w:themeColor="accent1" w:themeShade="80"/>
        </w:rPr>
      </w:pPr>
      <w:r>
        <w:rPr>
          <w:rFonts w:asciiTheme="minorHAnsi" w:hAnsiTheme="minorHAnsi"/>
          <w:color w:val="1F4E79" w:themeColor="accent1" w:themeShade="80"/>
          <w:sz w:val="24"/>
        </w:rPr>
        <w:t>RESIDENTS’ RIGHTS</w:t>
      </w:r>
    </w:p>
    <w:p w14:paraId="799AD799" w14:textId="255CAF15" w:rsidR="00167EDE" w:rsidRPr="00491528" w:rsidRDefault="009A1B44" w:rsidP="00167EDE">
      <w:pPr>
        <w:spacing w:after="0" w:line="240" w:lineRule="auto"/>
        <w:rPr>
          <w:rFonts w:cs="Arial"/>
        </w:rPr>
      </w:pPr>
      <w:r>
        <w:rPr>
          <w:rFonts w:cs="Arial"/>
        </w:rPr>
        <w:t>Depending on which lawful basis we rely on to process your personal data y</w:t>
      </w:r>
      <w:r w:rsidR="00167EDE" w:rsidRPr="00491528">
        <w:rPr>
          <w:rFonts w:cs="Arial"/>
        </w:rPr>
        <w:t xml:space="preserve">ou </w:t>
      </w:r>
      <w:r>
        <w:rPr>
          <w:rFonts w:cs="Arial"/>
        </w:rPr>
        <w:t xml:space="preserve">may </w:t>
      </w:r>
      <w:r w:rsidR="00167EDE" w:rsidRPr="00491528">
        <w:rPr>
          <w:rFonts w:cs="Arial"/>
        </w:rPr>
        <w:t>have the following rights in relation to the personal data we hold on you:</w:t>
      </w:r>
    </w:p>
    <w:p w14:paraId="444DF647" w14:textId="77777777" w:rsidR="00167EDE" w:rsidRPr="00491528" w:rsidRDefault="00167EDE" w:rsidP="00167EDE">
      <w:pPr>
        <w:spacing w:after="0" w:line="240" w:lineRule="auto"/>
        <w:rPr>
          <w:rFonts w:cs="Arial"/>
        </w:rPr>
      </w:pPr>
    </w:p>
    <w:p w14:paraId="7DEDD8A2" w14:textId="77777777" w:rsidR="00167EDE" w:rsidRPr="00491528" w:rsidRDefault="00167EDE" w:rsidP="00167EDE">
      <w:pPr>
        <w:pStyle w:val="ListParagraph"/>
        <w:numPr>
          <w:ilvl w:val="1"/>
          <w:numId w:val="2"/>
        </w:numPr>
        <w:spacing w:after="0" w:line="240" w:lineRule="auto"/>
        <w:ind w:left="709" w:hanging="283"/>
        <w:rPr>
          <w:rFonts w:cs="Arial"/>
        </w:rPr>
      </w:pPr>
      <w:r w:rsidRPr="00491528">
        <w:rPr>
          <w:rFonts w:cs="Arial"/>
        </w:rPr>
        <w:t>the right to be informed about the data we hold on you and what we do with it;</w:t>
      </w:r>
    </w:p>
    <w:p w14:paraId="289CACB3" w14:textId="77777777" w:rsidR="00167EDE" w:rsidRPr="00491528" w:rsidRDefault="00167EDE" w:rsidP="00167EDE">
      <w:pPr>
        <w:pStyle w:val="ListParagraph"/>
        <w:numPr>
          <w:ilvl w:val="1"/>
          <w:numId w:val="2"/>
        </w:numPr>
        <w:spacing w:after="0" w:line="240" w:lineRule="auto"/>
        <w:ind w:left="709" w:hanging="283"/>
        <w:rPr>
          <w:rFonts w:cs="Arial"/>
        </w:rPr>
      </w:pPr>
      <w:r w:rsidRPr="00491528">
        <w:rPr>
          <w:rFonts w:cs="Arial"/>
        </w:rPr>
        <w:t>the right of access to the data we hold on you. More information on this can be found in our separate policy on Subject Access Requests;</w:t>
      </w:r>
    </w:p>
    <w:p w14:paraId="1D9A0D98" w14:textId="77777777" w:rsidR="00167EDE" w:rsidRPr="00491528" w:rsidRDefault="00167EDE" w:rsidP="00167EDE">
      <w:pPr>
        <w:pStyle w:val="ListParagraph"/>
        <w:numPr>
          <w:ilvl w:val="1"/>
          <w:numId w:val="2"/>
        </w:numPr>
        <w:spacing w:after="0" w:line="240" w:lineRule="auto"/>
        <w:ind w:left="709" w:hanging="283"/>
        <w:rPr>
          <w:rFonts w:cs="Arial"/>
        </w:rPr>
      </w:pPr>
      <w:r w:rsidRPr="00491528">
        <w:rPr>
          <w:rFonts w:cs="Arial"/>
        </w:rPr>
        <w:t>the right for any inaccuracies in the data we hold on you, however they come to light, to be corrected. This is also known as ‘rectification’;</w:t>
      </w:r>
    </w:p>
    <w:p w14:paraId="3A084D65" w14:textId="77777777" w:rsidR="00167EDE" w:rsidRPr="00491528" w:rsidRDefault="00167EDE" w:rsidP="00167EDE">
      <w:pPr>
        <w:pStyle w:val="ListParagraph"/>
        <w:numPr>
          <w:ilvl w:val="1"/>
          <w:numId w:val="2"/>
        </w:numPr>
        <w:spacing w:after="0" w:line="240" w:lineRule="auto"/>
        <w:ind w:left="709" w:hanging="283"/>
        <w:rPr>
          <w:rFonts w:cs="Arial"/>
        </w:rPr>
      </w:pPr>
      <w:r w:rsidRPr="00491528">
        <w:rPr>
          <w:rFonts w:cs="Arial"/>
        </w:rPr>
        <w:t>the right to have data deleted in certain circumstances. This is also known as ‘erasure’;</w:t>
      </w:r>
    </w:p>
    <w:p w14:paraId="6B8DF8FA" w14:textId="77777777" w:rsidR="00167EDE" w:rsidRPr="00491528" w:rsidRDefault="00167EDE" w:rsidP="00167EDE">
      <w:pPr>
        <w:pStyle w:val="ListParagraph"/>
        <w:numPr>
          <w:ilvl w:val="1"/>
          <w:numId w:val="2"/>
        </w:numPr>
        <w:spacing w:after="0" w:line="240" w:lineRule="auto"/>
        <w:ind w:left="709" w:hanging="283"/>
        <w:rPr>
          <w:rFonts w:cs="Arial"/>
        </w:rPr>
      </w:pPr>
      <w:r w:rsidRPr="00491528">
        <w:rPr>
          <w:rFonts w:cs="Arial"/>
        </w:rPr>
        <w:t xml:space="preserve">the right to restrict the processing of the data; </w:t>
      </w:r>
    </w:p>
    <w:p w14:paraId="40956E21" w14:textId="77777777" w:rsidR="00167EDE" w:rsidRPr="00491528" w:rsidRDefault="00167EDE" w:rsidP="00167EDE">
      <w:pPr>
        <w:pStyle w:val="ListParagraph"/>
        <w:numPr>
          <w:ilvl w:val="1"/>
          <w:numId w:val="2"/>
        </w:numPr>
        <w:spacing w:after="0" w:line="240" w:lineRule="auto"/>
        <w:ind w:left="709" w:hanging="283"/>
        <w:rPr>
          <w:rFonts w:cs="Arial"/>
        </w:rPr>
      </w:pPr>
      <w:r w:rsidRPr="00491528">
        <w:rPr>
          <w:rFonts w:cs="Arial"/>
        </w:rPr>
        <w:lastRenderedPageBreak/>
        <w:t>the right to transfer the data we hold on you to another party. This is also known as ‘portability’;</w:t>
      </w:r>
    </w:p>
    <w:p w14:paraId="3FAEC3A0" w14:textId="77777777" w:rsidR="00167EDE" w:rsidRPr="00491528" w:rsidRDefault="00167EDE" w:rsidP="00167EDE">
      <w:pPr>
        <w:pStyle w:val="ListParagraph"/>
        <w:numPr>
          <w:ilvl w:val="1"/>
          <w:numId w:val="2"/>
        </w:numPr>
        <w:spacing w:after="0" w:line="240" w:lineRule="auto"/>
        <w:ind w:left="709" w:hanging="283"/>
        <w:rPr>
          <w:rFonts w:cs="Arial"/>
        </w:rPr>
      </w:pPr>
      <w:r w:rsidRPr="00491528">
        <w:rPr>
          <w:rFonts w:cs="Arial"/>
        </w:rPr>
        <w:t>the right to object to the inclusion of any information;</w:t>
      </w:r>
    </w:p>
    <w:p w14:paraId="2E93B096" w14:textId="77777777" w:rsidR="00167EDE" w:rsidRPr="00491528" w:rsidRDefault="00167EDE" w:rsidP="00167EDE">
      <w:pPr>
        <w:pStyle w:val="ListParagraph"/>
        <w:numPr>
          <w:ilvl w:val="1"/>
          <w:numId w:val="2"/>
        </w:numPr>
        <w:spacing w:after="0" w:line="240" w:lineRule="auto"/>
        <w:ind w:left="709" w:hanging="283"/>
        <w:rPr>
          <w:rFonts w:cs="Arial"/>
        </w:rPr>
      </w:pPr>
      <w:r w:rsidRPr="00491528">
        <w:rPr>
          <w:rFonts w:cs="Arial"/>
        </w:rPr>
        <w:t>the right to regulate any automated decision-making and profiling of personal data.</w:t>
      </w:r>
    </w:p>
    <w:p w14:paraId="72EA2DB3" w14:textId="77777777" w:rsidR="00167EDE" w:rsidRPr="007315D1" w:rsidRDefault="00167EDE" w:rsidP="00167EDE">
      <w:pPr>
        <w:pStyle w:val="BodyBoldRed"/>
        <w:rPr>
          <w:color w:val="1F4E79" w:themeColor="accent1" w:themeShade="80"/>
        </w:rPr>
      </w:pPr>
    </w:p>
    <w:p w14:paraId="1CE8299C" w14:textId="77777777" w:rsidR="003B5FEB" w:rsidRPr="007315D1" w:rsidRDefault="00167EDE" w:rsidP="003B5FEB">
      <w:pPr>
        <w:pStyle w:val="BodyBoldRed"/>
        <w:numPr>
          <w:ilvl w:val="0"/>
          <w:numId w:val="2"/>
        </w:numPr>
        <w:rPr>
          <w:color w:val="1F4E79" w:themeColor="accent1" w:themeShade="80"/>
        </w:rPr>
      </w:pPr>
      <w:r>
        <w:rPr>
          <w:rFonts w:asciiTheme="minorHAnsi" w:hAnsiTheme="minorHAnsi"/>
          <w:color w:val="1F4E79" w:themeColor="accent1" w:themeShade="80"/>
          <w:sz w:val="24"/>
        </w:rPr>
        <w:t>REQUESTING ACCESS TO YOUR PERSONAL DATE</w:t>
      </w:r>
    </w:p>
    <w:p w14:paraId="119109A3" w14:textId="77777777" w:rsidR="000C3975" w:rsidRDefault="00B55436" w:rsidP="00B55436">
      <w:pPr>
        <w:pStyle w:val="ListBullet"/>
        <w:numPr>
          <w:ilvl w:val="0"/>
          <w:numId w:val="0"/>
        </w:numPr>
      </w:pPr>
      <w:r>
        <w:t>Under Data Protection legislation, you have the right to request access to information about you that we hold (“Subject Access Request”).  To make a request contact the Data Protection Officer, although any written request for personal data will be treated as a Subject Access Request.</w:t>
      </w:r>
    </w:p>
    <w:p w14:paraId="042B5C07" w14:textId="77777777" w:rsidR="00B55436" w:rsidRDefault="00B55436" w:rsidP="00B55436">
      <w:pPr>
        <w:pStyle w:val="ListBullet"/>
        <w:numPr>
          <w:ilvl w:val="0"/>
          <w:numId w:val="0"/>
        </w:numPr>
      </w:pPr>
    </w:p>
    <w:p w14:paraId="0E7639A9" w14:textId="77777777" w:rsidR="00B55436" w:rsidRDefault="00B55436" w:rsidP="00B55436">
      <w:pPr>
        <w:pStyle w:val="ListBullet"/>
        <w:numPr>
          <w:ilvl w:val="0"/>
          <w:numId w:val="0"/>
        </w:numPr>
      </w:pPr>
      <w:r>
        <w:t>The legal timescales for the company to respond to a Subject Access Request is one calendar month.  For further information about how we handle Subject Data Access Requests, please see our Right to Access Personal Data policy.</w:t>
      </w:r>
    </w:p>
    <w:p w14:paraId="688EB5F3" w14:textId="77777777" w:rsidR="00B55436" w:rsidRPr="007315D1" w:rsidRDefault="00B55436" w:rsidP="00B55436">
      <w:pPr>
        <w:pStyle w:val="BodyBoldRed"/>
        <w:numPr>
          <w:ilvl w:val="0"/>
          <w:numId w:val="2"/>
        </w:numPr>
        <w:rPr>
          <w:color w:val="1F4E79" w:themeColor="accent1" w:themeShade="80"/>
        </w:rPr>
      </w:pPr>
      <w:r>
        <w:rPr>
          <w:rFonts w:asciiTheme="minorHAnsi" w:hAnsiTheme="minorHAnsi"/>
          <w:color w:val="1F4E79" w:themeColor="accent1" w:themeShade="80"/>
          <w:sz w:val="24"/>
        </w:rPr>
        <w:t>NO FEE USUALLY REQUIRED</w:t>
      </w:r>
    </w:p>
    <w:p w14:paraId="45E715E6" w14:textId="77777777" w:rsidR="00B55436" w:rsidRDefault="00B55436" w:rsidP="00B55436">
      <w:pPr>
        <w:pStyle w:val="ListBullet"/>
        <w:numPr>
          <w:ilvl w:val="0"/>
          <w:numId w:val="0"/>
        </w:numPr>
      </w:pPr>
      <w:r>
        <w:t>You will not have to pay a fee to access your personal information (or to exercise any of the other rights).  However, we may charge a reasonable fee if your request for access is manifestly unfounded or excessive.  Alternatively, we may refuse to comply with the request in such circumstances.</w:t>
      </w:r>
    </w:p>
    <w:p w14:paraId="4D40049A" w14:textId="77777777" w:rsidR="000C3975" w:rsidRPr="007315D1" w:rsidRDefault="000C3975" w:rsidP="000C3975">
      <w:pPr>
        <w:pStyle w:val="BodyBoldRed"/>
        <w:numPr>
          <w:ilvl w:val="0"/>
          <w:numId w:val="2"/>
        </w:numPr>
        <w:rPr>
          <w:color w:val="1F4E79" w:themeColor="accent1" w:themeShade="80"/>
        </w:rPr>
      </w:pPr>
      <w:r>
        <w:rPr>
          <w:rFonts w:asciiTheme="minorHAnsi" w:hAnsiTheme="minorHAnsi"/>
          <w:color w:val="1F4E79" w:themeColor="accent1" w:themeShade="80"/>
          <w:sz w:val="24"/>
        </w:rPr>
        <w:t>CONSENT</w:t>
      </w:r>
    </w:p>
    <w:p w14:paraId="2BFD5EF0" w14:textId="77777777" w:rsidR="00B55436" w:rsidRPr="00491528" w:rsidRDefault="00B55436" w:rsidP="00B55436">
      <w:pPr>
        <w:spacing w:after="0" w:line="240" w:lineRule="auto"/>
        <w:jc w:val="both"/>
        <w:rPr>
          <w:rFonts w:cs="Arial"/>
        </w:rPr>
      </w:pPr>
      <w:r w:rsidRPr="00491528">
        <w:rPr>
          <w:rFonts w:cs="Arial"/>
        </w:rPr>
        <w:t xml:space="preserve">Where you have provided consent to our use of your data, you also have the right to withdraw that consent at any time. This means that we will stop processing your data. </w:t>
      </w:r>
    </w:p>
    <w:p w14:paraId="322FF29B" w14:textId="77777777" w:rsidR="00B55436" w:rsidRPr="00491528" w:rsidRDefault="00B55436" w:rsidP="00B55436">
      <w:pPr>
        <w:spacing w:after="0" w:line="240" w:lineRule="auto"/>
        <w:jc w:val="both"/>
        <w:rPr>
          <w:rFonts w:cs="Arial"/>
        </w:rPr>
      </w:pPr>
    </w:p>
    <w:p w14:paraId="747B00D8" w14:textId="77777777" w:rsidR="00B55436" w:rsidRPr="00491528" w:rsidRDefault="00B55436" w:rsidP="00B55436">
      <w:pPr>
        <w:pStyle w:val="BodyBoldRed"/>
        <w:numPr>
          <w:ilvl w:val="0"/>
          <w:numId w:val="2"/>
        </w:numPr>
        <w:ind w:left="426" w:hanging="426"/>
        <w:rPr>
          <w:rFonts w:asciiTheme="minorHAnsi" w:hAnsiTheme="minorHAnsi"/>
          <w:color w:val="1F4E79" w:themeColor="accent1" w:themeShade="80"/>
          <w:sz w:val="24"/>
        </w:rPr>
      </w:pPr>
      <w:r w:rsidRPr="00491528">
        <w:rPr>
          <w:rFonts w:asciiTheme="minorHAnsi" w:hAnsiTheme="minorHAnsi"/>
          <w:color w:val="1F4E79" w:themeColor="accent1" w:themeShade="80"/>
          <w:sz w:val="24"/>
        </w:rPr>
        <w:t>MAKING A COMPLAINT</w:t>
      </w:r>
    </w:p>
    <w:p w14:paraId="2DDC44D2" w14:textId="77777777" w:rsidR="00B55436" w:rsidRPr="00491528" w:rsidRDefault="00B55436" w:rsidP="00B55436">
      <w:pPr>
        <w:spacing w:after="0" w:line="240" w:lineRule="auto"/>
        <w:jc w:val="both"/>
        <w:rPr>
          <w:rFonts w:cs="Arial"/>
          <w:color w:val="000000"/>
          <w:lang w:val="en"/>
        </w:rPr>
      </w:pPr>
      <w:r w:rsidRPr="00491528">
        <w:rPr>
          <w:rFonts w:cs="Arial"/>
        </w:rPr>
        <w:t xml:space="preserve">If you think your data rights have been breached, you are able to raise a complaint with the Information Commissioner (ICO). You can contact the ICO at </w:t>
      </w:r>
      <w:r w:rsidRPr="00491528">
        <w:rPr>
          <w:rFonts w:cs="Arial"/>
          <w:color w:val="000000"/>
          <w:lang w:val="en"/>
        </w:rPr>
        <w:t xml:space="preserve">Information Commissioner's Office, Wycliffe House, Water Lane, </w:t>
      </w:r>
      <w:proofErr w:type="spellStart"/>
      <w:r w:rsidRPr="00491528">
        <w:rPr>
          <w:rFonts w:cs="Arial"/>
          <w:color w:val="000000"/>
          <w:lang w:val="en"/>
        </w:rPr>
        <w:t>Wilmslow</w:t>
      </w:r>
      <w:proofErr w:type="spellEnd"/>
      <w:r w:rsidRPr="00491528">
        <w:rPr>
          <w:rFonts w:cs="Arial"/>
          <w:color w:val="000000"/>
          <w:lang w:val="en"/>
        </w:rPr>
        <w:t>, Cheshire SK9 5AF or by telephone on 0303 123 111</w:t>
      </w:r>
      <w:r>
        <w:rPr>
          <w:rFonts w:cs="Arial"/>
          <w:color w:val="000000"/>
          <w:lang w:val="en"/>
        </w:rPr>
        <w:t xml:space="preserve">3 (local rate) or 01625 545 745 or visit https//www.ico.org.uk/concerns </w:t>
      </w:r>
    </w:p>
    <w:p w14:paraId="76490AEC" w14:textId="77777777" w:rsidR="00B55436" w:rsidRPr="00491528" w:rsidRDefault="00B55436" w:rsidP="00B55436">
      <w:pPr>
        <w:spacing w:after="0" w:line="240" w:lineRule="auto"/>
        <w:jc w:val="both"/>
        <w:rPr>
          <w:rFonts w:cs="Arial"/>
        </w:rPr>
      </w:pPr>
    </w:p>
    <w:p w14:paraId="6B34E962" w14:textId="77777777" w:rsidR="00B55436" w:rsidRPr="00491528" w:rsidRDefault="00B55436" w:rsidP="00B55436">
      <w:pPr>
        <w:spacing w:after="0" w:line="240" w:lineRule="auto"/>
        <w:jc w:val="both"/>
        <w:rPr>
          <w:rFonts w:cs="Arial"/>
        </w:rPr>
      </w:pPr>
    </w:p>
    <w:p w14:paraId="67EA32EF" w14:textId="77777777" w:rsidR="00B55436" w:rsidRPr="00491528" w:rsidRDefault="00B55436" w:rsidP="00B55436">
      <w:pPr>
        <w:pStyle w:val="BodyBoldRed"/>
        <w:numPr>
          <w:ilvl w:val="0"/>
          <w:numId w:val="2"/>
        </w:numPr>
        <w:ind w:left="426" w:hanging="426"/>
        <w:rPr>
          <w:rFonts w:asciiTheme="minorHAnsi" w:hAnsiTheme="minorHAnsi"/>
          <w:color w:val="1F4E79" w:themeColor="accent1" w:themeShade="80"/>
          <w:sz w:val="24"/>
        </w:rPr>
      </w:pPr>
      <w:r w:rsidRPr="00491528">
        <w:rPr>
          <w:rFonts w:asciiTheme="minorHAnsi" w:hAnsiTheme="minorHAnsi"/>
          <w:color w:val="1F4E79" w:themeColor="accent1" w:themeShade="80"/>
          <w:sz w:val="24"/>
        </w:rPr>
        <w:t>DATA PROTECTION COMPLIANCE</w:t>
      </w:r>
    </w:p>
    <w:p w14:paraId="1EB0EF0A" w14:textId="77777777" w:rsidR="00B55436" w:rsidRPr="00491528" w:rsidRDefault="00B55436" w:rsidP="00B55436">
      <w:pPr>
        <w:spacing w:after="0" w:line="240" w:lineRule="auto"/>
        <w:jc w:val="both"/>
        <w:rPr>
          <w:rFonts w:cs="Arial"/>
        </w:rPr>
      </w:pPr>
      <w:r w:rsidRPr="00491528">
        <w:rPr>
          <w:rFonts w:cs="Arial"/>
          <w:color w:val="FF0000"/>
        </w:rPr>
        <w:t xml:space="preserve"> </w:t>
      </w:r>
      <w:r w:rsidRPr="00661019">
        <w:rPr>
          <w:rFonts w:cs="Arial"/>
        </w:rPr>
        <w:t>Although we are not obliged to</w:t>
      </w:r>
      <w:r>
        <w:rPr>
          <w:rFonts w:cs="Arial"/>
        </w:rPr>
        <w:t xml:space="preserve"> appoint</w:t>
      </w:r>
      <w:r w:rsidRPr="00661019">
        <w:rPr>
          <w:rFonts w:cs="Arial"/>
        </w:rPr>
        <w:t xml:space="preserve"> a </w:t>
      </w:r>
      <w:r w:rsidRPr="00491528">
        <w:rPr>
          <w:rFonts w:cs="Arial"/>
        </w:rPr>
        <w:t>Data Protection Officer</w:t>
      </w:r>
      <w:r>
        <w:rPr>
          <w:rFonts w:cs="Arial"/>
        </w:rPr>
        <w:t xml:space="preserve">, the person responsible for data protection compliance </w:t>
      </w:r>
      <w:r w:rsidRPr="00491528">
        <w:rPr>
          <w:rFonts w:cs="Arial"/>
        </w:rPr>
        <w:t>is:</w:t>
      </w:r>
    </w:p>
    <w:p w14:paraId="04CF21E9" w14:textId="77777777" w:rsidR="00B55436" w:rsidRPr="00491528" w:rsidRDefault="00B55436" w:rsidP="00B55436">
      <w:pPr>
        <w:spacing w:after="0" w:line="240" w:lineRule="auto"/>
        <w:jc w:val="both"/>
        <w:rPr>
          <w:rFonts w:cs="Arial"/>
        </w:rPr>
      </w:pPr>
    </w:p>
    <w:p w14:paraId="1954A1DE" w14:textId="77777777" w:rsidR="00B55436" w:rsidRPr="00491528" w:rsidRDefault="00B55436" w:rsidP="00B55436">
      <w:pPr>
        <w:spacing w:after="0" w:line="240" w:lineRule="auto"/>
        <w:jc w:val="both"/>
        <w:rPr>
          <w:rFonts w:cs="Arial"/>
        </w:rPr>
      </w:pPr>
      <w:r w:rsidRPr="00491528">
        <w:rPr>
          <w:rFonts w:cs="Arial"/>
        </w:rPr>
        <w:t>Sandra Joyce</w:t>
      </w:r>
    </w:p>
    <w:p w14:paraId="5ED27A4B" w14:textId="77777777" w:rsidR="00B55436" w:rsidRPr="00491528" w:rsidRDefault="00B55436" w:rsidP="00B55436">
      <w:pPr>
        <w:spacing w:after="0" w:line="240" w:lineRule="auto"/>
        <w:jc w:val="both"/>
        <w:rPr>
          <w:rFonts w:cs="Arial"/>
        </w:rPr>
      </w:pPr>
      <w:r w:rsidRPr="00491528">
        <w:rPr>
          <w:rFonts w:cs="Arial"/>
        </w:rPr>
        <w:t>01823 667711</w:t>
      </w:r>
    </w:p>
    <w:p w14:paraId="4BAA755F" w14:textId="77777777" w:rsidR="00B55436" w:rsidRPr="00491528" w:rsidRDefault="008E72E3" w:rsidP="00B55436">
      <w:pPr>
        <w:spacing w:after="0" w:line="240" w:lineRule="auto"/>
        <w:jc w:val="both"/>
        <w:rPr>
          <w:rFonts w:cs="Arial"/>
        </w:rPr>
      </w:pPr>
      <w:hyperlink r:id="rId10" w:history="1">
        <w:r w:rsidR="00B55436" w:rsidRPr="00491528">
          <w:rPr>
            <w:rFonts w:cs="Arial"/>
            <w:color w:val="0563C1" w:themeColor="hyperlink"/>
            <w:u w:val="single"/>
          </w:rPr>
          <w:t>Sandra.joyce@sandringhamcare.co.uk</w:t>
        </w:r>
      </w:hyperlink>
    </w:p>
    <w:p w14:paraId="6565AD74" w14:textId="77777777" w:rsidR="00B55436" w:rsidRPr="00491528" w:rsidRDefault="00B55436" w:rsidP="00B55436">
      <w:pPr>
        <w:spacing w:after="0" w:line="240" w:lineRule="auto"/>
        <w:jc w:val="both"/>
        <w:rPr>
          <w:rFonts w:cs="Arial"/>
        </w:rPr>
      </w:pPr>
      <w:r w:rsidRPr="00491528">
        <w:rPr>
          <w:rFonts w:cs="Arial"/>
        </w:rPr>
        <w:t>Linden House Nursing Home</w:t>
      </w:r>
    </w:p>
    <w:p w14:paraId="08BC2338" w14:textId="77777777" w:rsidR="00B55436" w:rsidRPr="00491528" w:rsidRDefault="00B55436" w:rsidP="00B55436">
      <w:pPr>
        <w:spacing w:after="0" w:line="240" w:lineRule="auto"/>
        <w:jc w:val="both"/>
        <w:rPr>
          <w:rFonts w:cs="Arial"/>
        </w:rPr>
      </w:pPr>
      <w:r w:rsidRPr="00491528">
        <w:rPr>
          <w:rFonts w:cs="Arial"/>
        </w:rPr>
        <w:t>Linden Hill</w:t>
      </w:r>
    </w:p>
    <w:p w14:paraId="349FDA49" w14:textId="77777777" w:rsidR="00B55436" w:rsidRPr="00491528" w:rsidRDefault="00B55436" w:rsidP="00B55436">
      <w:pPr>
        <w:spacing w:after="0" w:line="240" w:lineRule="auto"/>
        <w:jc w:val="both"/>
        <w:rPr>
          <w:rFonts w:cs="Arial"/>
        </w:rPr>
      </w:pPr>
      <w:r w:rsidRPr="00491528">
        <w:rPr>
          <w:rFonts w:cs="Arial"/>
        </w:rPr>
        <w:t>Lower Westford</w:t>
      </w:r>
    </w:p>
    <w:p w14:paraId="7385EC2C" w14:textId="77777777" w:rsidR="00B55436" w:rsidRPr="00491528" w:rsidRDefault="00B55436" w:rsidP="00B55436">
      <w:pPr>
        <w:spacing w:after="0" w:line="240" w:lineRule="auto"/>
        <w:jc w:val="both"/>
        <w:rPr>
          <w:rFonts w:cs="Arial"/>
        </w:rPr>
      </w:pPr>
      <w:r w:rsidRPr="00491528">
        <w:rPr>
          <w:rFonts w:cs="Arial"/>
        </w:rPr>
        <w:t>Wellington</w:t>
      </w:r>
    </w:p>
    <w:p w14:paraId="73C24306" w14:textId="77777777" w:rsidR="00B55436" w:rsidRPr="00491528" w:rsidRDefault="00B55436" w:rsidP="00B55436">
      <w:pPr>
        <w:spacing w:after="0" w:line="240" w:lineRule="auto"/>
        <w:jc w:val="both"/>
        <w:rPr>
          <w:rFonts w:cs="Arial"/>
        </w:rPr>
      </w:pPr>
      <w:r w:rsidRPr="00491528">
        <w:rPr>
          <w:rFonts w:cs="Arial"/>
        </w:rPr>
        <w:t>Somerset</w:t>
      </w:r>
    </w:p>
    <w:p w14:paraId="7E9244DF" w14:textId="77777777" w:rsidR="00B55436" w:rsidRPr="00491528" w:rsidRDefault="00B55436" w:rsidP="00B55436">
      <w:pPr>
        <w:spacing w:after="0" w:line="240" w:lineRule="auto"/>
        <w:jc w:val="both"/>
        <w:rPr>
          <w:rFonts w:cs="Arial"/>
        </w:rPr>
      </w:pPr>
      <w:r w:rsidRPr="00491528">
        <w:rPr>
          <w:rFonts w:cs="Arial"/>
        </w:rPr>
        <w:t xml:space="preserve">TA21 0DW  </w:t>
      </w:r>
    </w:p>
    <w:p w14:paraId="4C691D6A" w14:textId="77777777" w:rsidR="00B55436" w:rsidRPr="00B55436" w:rsidRDefault="00B55436" w:rsidP="00B55436">
      <w:pPr>
        <w:pStyle w:val="BodyBoldRed"/>
        <w:rPr>
          <w:color w:val="1F4E79" w:themeColor="accent1" w:themeShade="80"/>
        </w:rPr>
      </w:pPr>
    </w:p>
    <w:p w14:paraId="779A55D4" w14:textId="77777777" w:rsidR="001C5093" w:rsidRPr="001C5093" w:rsidRDefault="001C5093" w:rsidP="001C5093"/>
    <w:sectPr w:rsidR="001C5093" w:rsidRPr="001C5093" w:rsidSect="007315D1">
      <w:pgSz w:w="11906" w:h="16838"/>
      <w:pgMar w:top="567"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79927" w14:textId="77777777" w:rsidR="008E72E3" w:rsidRDefault="008E72E3" w:rsidP="00BA2A3B">
      <w:pPr>
        <w:spacing w:after="0" w:line="240" w:lineRule="auto"/>
      </w:pPr>
      <w:r>
        <w:separator/>
      </w:r>
    </w:p>
  </w:endnote>
  <w:endnote w:type="continuationSeparator" w:id="0">
    <w:p w14:paraId="35EFDB0B" w14:textId="77777777" w:rsidR="008E72E3" w:rsidRDefault="008E72E3" w:rsidP="00BA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15160" w14:textId="77777777" w:rsidR="008E72E3" w:rsidRDefault="008E72E3" w:rsidP="00BA2A3B">
      <w:pPr>
        <w:spacing w:after="0" w:line="240" w:lineRule="auto"/>
      </w:pPr>
      <w:r>
        <w:separator/>
      </w:r>
    </w:p>
  </w:footnote>
  <w:footnote w:type="continuationSeparator" w:id="0">
    <w:p w14:paraId="60E31300" w14:textId="77777777" w:rsidR="008E72E3" w:rsidRDefault="008E72E3" w:rsidP="00BA2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5F0ED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3819D5"/>
    <w:multiLevelType w:val="hybridMultilevel"/>
    <w:tmpl w:val="85D85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E3E20"/>
    <w:multiLevelType w:val="hybridMultilevel"/>
    <w:tmpl w:val="3AC4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24855"/>
    <w:multiLevelType w:val="hybridMultilevel"/>
    <w:tmpl w:val="FB348F64"/>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7F0135F"/>
    <w:multiLevelType w:val="hybridMultilevel"/>
    <w:tmpl w:val="B1B04D9A"/>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DD91FC9"/>
    <w:multiLevelType w:val="hybridMultilevel"/>
    <w:tmpl w:val="40A67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629DD"/>
    <w:multiLevelType w:val="hybridMultilevel"/>
    <w:tmpl w:val="858A6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711CEC"/>
    <w:multiLevelType w:val="hybridMultilevel"/>
    <w:tmpl w:val="8416A750"/>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4EA275F"/>
    <w:multiLevelType w:val="hybridMultilevel"/>
    <w:tmpl w:val="6136BE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233A6F"/>
    <w:multiLevelType w:val="hybridMultilevel"/>
    <w:tmpl w:val="D6449F28"/>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D9722D"/>
    <w:multiLevelType w:val="hybridMultilevel"/>
    <w:tmpl w:val="FED6D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074099"/>
    <w:multiLevelType w:val="hybridMultilevel"/>
    <w:tmpl w:val="F9524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2941C2"/>
    <w:multiLevelType w:val="hybridMultilevel"/>
    <w:tmpl w:val="2FAAD5BE"/>
    <w:lvl w:ilvl="0" w:tplc="2AE28F0E">
      <w:start w:val="1"/>
      <w:numFmt w:val="upperLetter"/>
      <w:lvlText w:val="%1)"/>
      <w:lvlJc w:val="left"/>
      <w:pPr>
        <w:ind w:left="360" w:hanging="360"/>
      </w:pPr>
      <w:rPr>
        <w:rFonts w:ascii="Arial" w:hAnsi="Arial" w:cs="Arial" w:hint="default"/>
        <w:b/>
        <w:sz w:val="20"/>
      </w:r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7E6D49"/>
    <w:multiLevelType w:val="hybridMultilevel"/>
    <w:tmpl w:val="A6BA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660C0"/>
    <w:multiLevelType w:val="hybridMultilevel"/>
    <w:tmpl w:val="E12286DC"/>
    <w:lvl w:ilvl="0" w:tplc="08090001">
      <w:start w:val="1"/>
      <w:numFmt w:val="bullet"/>
      <w:lvlText w:val=""/>
      <w:lvlJc w:val="left"/>
      <w:pPr>
        <w:ind w:left="1440" w:hanging="720"/>
      </w:pPr>
      <w:rPr>
        <w:rFonts w:ascii="Symbol" w:hAnsi="Symbol"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88E307F"/>
    <w:multiLevelType w:val="hybridMultilevel"/>
    <w:tmpl w:val="65EC9790"/>
    <w:lvl w:ilvl="0" w:tplc="F93293A2">
      <w:start w:val="1"/>
      <w:numFmt w:val="lowerRoman"/>
      <w:lvlText w:val="%1)"/>
      <w:lvlJc w:val="left"/>
      <w:pPr>
        <w:ind w:left="2160" w:hanging="720"/>
      </w:pPr>
      <w:rPr>
        <w:rFonts w:hint="default"/>
      </w:rPr>
    </w:lvl>
    <w:lvl w:ilvl="1" w:tplc="08090001">
      <w:start w:val="1"/>
      <w:numFmt w:val="bullet"/>
      <w:lvlText w:val=""/>
      <w:lvlJc w:val="left"/>
      <w:pPr>
        <w:ind w:left="2880" w:hanging="720"/>
      </w:pPr>
      <w:rPr>
        <w:rFonts w:ascii="Symbol" w:hAnsi="Symbo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C2451D1"/>
    <w:multiLevelType w:val="hybridMultilevel"/>
    <w:tmpl w:val="290C3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AB1BD0"/>
    <w:multiLevelType w:val="hybridMultilevel"/>
    <w:tmpl w:val="7E0AA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ED1722"/>
    <w:multiLevelType w:val="hybridMultilevel"/>
    <w:tmpl w:val="60EC9E1E"/>
    <w:lvl w:ilvl="0" w:tplc="D00253E8">
      <w:start w:val="1"/>
      <w:numFmt w:val="upperLetter"/>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306447"/>
    <w:multiLevelType w:val="hybridMultilevel"/>
    <w:tmpl w:val="63DA0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2149FF"/>
    <w:multiLevelType w:val="hybridMultilevel"/>
    <w:tmpl w:val="1A1CE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D764FD"/>
    <w:multiLevelType w:val="hybridMultilevel"/>
    <w:tmpl w:val="F1FE5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251C3F"/>
    <w:multiLevelType w:val="hybridMultilevel"/>
    <w:tmpl w:val="962C7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0"/>
  </w:num>
  <w:num w:numId="4">
    <w:abstractNumId w:val="18"/>
  </w:num>
  <w:num w:numId="5">
    <w:abstractNumId w:val="14"/>
  </w:num>
  <w:num w:numId="6">
    <w:abstractNumId w:val="15"/>
  </w:num>
  <w:num w:numId="7">
    <w:abstractNumId w:val="4"/>
  </w:num>
  <w:num w:numId="8">
    <w:abstractNumId w:val="7"/>
  </w:num>
  <w:num w:numId="9">
    <w:abstractNumId w:val="3"/>
  </w:num>
  <w:num w:numId="10">
    <w:abstractNumId w:val="9"/>
  </w:num>
  <w:num w:numId="11">
    <w:abstractNumId w:val="8"/>
  </w:num>
  <w:num w:numId="12">
    <w:abstractNumId w:val="6"/>
  </w:num>
  <w:num w:numId="13">
    <w:abstractNumId w:val="19"/>
  </w:num>
  <w:num w:numId="14">
    <w:abstractNumId w:val="13"/>
  </w:num>
  <w:num w:numId="15">
    <w:abstractNumId w:val="22"/>
  </w:num>
  <w:num w:numId="16">
    <w:abstractNumId w:val="17"/>
  </w:num>
  <w:num w:numId="17">
    <w:abstractNumId w:val="1"/>
  </w:num>
  <w:num w:numId="18">
    <w:abstractNumId w:val="5"/>
  </w:num>
  <w:num w:numId="19">
    <w:abstractNumId w:val="21"/>
  </w:num>
  <w:num w:numId="20">
    <w:abstractNumId w:val="10"/>
  </w:num>
  <w:num w:numId="21">
    <w:abstractNumId w:val="16"/>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6E4"/>
    <w:rsid w:val="00005637"/>
    <w:rsid w:val="00031D39"/>
    <w:rsid w:val="00034CEB"/>
    <w:rsid w:val="0006108F"/>
    <w:rsid w:val="0007631C"/>
    <w:rsid w:val="00085CCF"/>
    <w:rsid w:val="00087FD2"/>
    <w:rsid w:val="000A5BAD"/>
    <w:rsid w:val="000C3975"/>
    <w:rsid w:val="000D5408"/>
    <w:rsid w:val="001061D8"/>
    <w:rsid w:val="0015249E"/>
    <w:rsid w:val="00167C9F"/>
    <w:rsid w:val="00167EDE"/>
    <w:rsid w:val="001C5093"/>
    <w:rsid w:val="001C61FE"/>
    <w:rsid w:val="001D4549"/>
    <w:rsid w:val="001E1968"/>
    <w:rsid w:val="001F70AF"/>
    <w:rsid w:val="00290B30"/>
    <w:rsid w:val="00292193"/>
    <w:rsid w:val="002B0EA8"/>
    <w:rsid w:val="002D357F"/>
    <w:rsid w:val="002D65CC"/>
    <w:rsid w:val="002D7D79"/>
    <w:rsid w:val="00342245"/>
    <w:rsid w:val="00344A81"/>
    <w:rsid w:val="0036456B"/>
    <w:rsid w:val="003A0C52"/>
    <w:rsid w:val="003B5FEB"/>
    <w:rsid w:val="003C1703"/>
    <w:rsid w:val="003D2BF9"/>
    <w:rsid w:val="003E4892"/>
    <w:rsid w:val="0042586D"/>
    <w:rsid w:val="00442E7C"/>
    <w:rsid w:val="004502E4"/>
    <w:rsid w:val="00491528"/>
    <w:rsid w:val="00505713"/>
    <w:rsid w:val="00551D80"/>
    <w:rsid w:val="005A364F"/>
    <w:rsid w:val="00603B56"/>
    <w:rsid w:val="00614F38"/>
    <w:rsid w:val="00620597"/>
    <w:rsid w:val="00641FC9"/>
    <w:rsid w:val="006449E5"/>
    <w:rsid w:val="00661019"/>
    <w:rsid w:val="006731FD"/>
    <w:rsid w:val="0068439D"/>
    <w:rsid w:val="006B27B3"/>
    <w:rsid w:val="006B4BC1"/>
    <w:rsid w:val="006D0D3B"/>
    <w:rsid w:val="007315D1"/>
    <w:rsid w:val="00733DA1"/>
    <w:rsid w:val="00736291"/>
    <w:rsid w:val="00741EA1"/>
    <w:rsid w:val="00752F37"/>
    <w:rsid w:val="00773F2E"/>
    <w:rsid w:val="0079426D"/>
    <w:rsid w:val="007A3AEF"/>
    <w:rsid w:val="007D1303"/>
    <w:rsid w:val="007F7576"/>
    <w:rsid w:val="00864FAE"/>
    <w:rsid w:val="00870A35"/>
    <w:rsid w:val="008C6DC3"/>
    <w:rsid w:val="008E72E3"/>
    <w:rsid w:val="00927F6F"/>
    <w:rsid w:val="009A1B44"/>
    <w:rsid w:val="009D04F2"/>
    <w:rsid w:val="00A13099"/>
    <w:rsid w:val="00A171B8"/>
    <w:rsid w:val="00A937E8"/>
    <w:rsid w:val="00AB5775"/>
    <w:rsid w:val="00AD7C49"/>
    <w:rsid w:val="00B27785"/>
    <w:rsid w:val="00B426FA"/>
    <w:rsid w:val="00B55436"/>
    <w:rsid w:val="00B82A49"/>
    <w:rsid w:val="00B859EB"/>
    <w:rsid w:val="00BA2A3B"/>
    <w:rsid w:val="00C00241"/>
    <w:rsid w:val="00C24835"/>
    <w:rsid w:val="00C448C5"/>
    <w:rsid w:val="00C91B0E"/>
    <w:rsid w:val="00CB1E36"/>
    <w:rsid w:val="00CC4C1E"/>
    <w:rsid w:val="00D136E4"/>
    <w:rsid w:val="00D73EC7"/>
    <w:rsid w:val="00DC0A48"/>
    <w:rsid w:val="00E0728C"/>
    <w:rsid w:val="00E71A76"/>
    <w:rsid w:val="00E72328"/>
    <w:rsid w:val="00E7398C"/>
    <w:rsid w:val="00E73C13"/>
    <w:rsid w:val="00E85D45"/>
    <w:rsid w:val="00EA4F7A"/>
    <w:rsid w:val="00ED4663"/>
    <w:rsid w:val="00F157C6"/>
    <w:rsid w:val="00F43374"/>
    <w:rsid w:val="00F43949"/>
    <w:rsid w:val="00F453D3"/>
    <w:rsid w:val="00F65DF0"/>
    <w:rsid w:val="00FA588D"/>
    <w:rsid w:val="00FB0B37"/>
    <w:rsid w:val="00FB10E9"/>
    <w:rsid w:val="00FC3B47"/>
    <w:rsid w:val="00FD2D08"/>
    <w:rsid w:val="00FD5160"/>
    <w:rsid w:val="00FE4729"/>
    <w:rsid w:val="00FE7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D68D8"/>
  <w15:chartTrackingRefBased/>
  <w15:docId w15:val="{56535DD1-2C34-44EF-8ECA-BCA63002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50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736291"/>
    <w:pPr>
      <w:spacing w:after="0" w:line="240" w:lineRule="auto"/>
    </w:pPr>
    <w:rPr>
      <w:rFonts w:ascii="Arial" w:hAnsi="Arial" w:cs="Arial"/>
      <w:b/>
      <w:sz w:val="56"/>
      <w:szCs w:val="34"/>
    </w:rPr>
  </w:style>
  <w:style w:type="character" w:customStyle="1" w:styleId="HeadingChar">
    <w:name w:val="Heading Char"/>
    <w:basedOn w:val="DefaultParagraphFont"/>
    <w:link w:val="Heading"/>
    <w:rsid w:val="00736291"/>
    <w:rPr>
      <w:rFonts w:ascii="Arial" w:hAnsi="Arial" w:cs="Arial"/>
      <w:b/>
      <w:sz w:val="56"/>
      <w:szCs w:val="34"/>
    </w:rPr>
  </w:style>
  <w:style w:type="paragraph" w:customStyle="1" w:styleId="BodyBoldRed">
    <w:name w:val="Body Bold Red"/>
    <w:basedOn w:val="Normal"/>
    <w:link w:val="BodyBoldRedChar"/>
    <w:qFormat/>
    <w:rsid w:val="00EA4F7A"/>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EA4F7A"/>
    <w:rPr>
      <w:rFonts w:ascii="Arial" w:eastAsia="Times New Roman" w:hAnsi="Arial" w:cs="Arial"/>
      <w:b/>
      <w:bCs/>
      <w:color w:val="000000" w:themeColor="text1"/>
      <w:sz w:val="20"/>
      <w:szCs w:val="18"/>
      <w:lang w:eastAsia="en-GB"/>
    </w:rPr>
  </w:style>
  <w:style w:type="paragraph" w:styleId="Header">
    <w:name w:val="header"/>
    <w:basedOn w:val="Normal"/>
    <w:link w:val="HeaderChar"/>
    <w:uiPriority w:val="99"/>
    <w:unhideWhenUsed/>
    <w:rsid w:val="00BA2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A3B"/>
  </w:style>
  <w:style w:type="paragraph" w:styleId="Footer">
    <w:name w:val="footer"/>
    <w:basedOn w:val="Normal"/>
    <w:link w:val="FooterChar"/>
    <w:uiPriority w:val="99"/>
    <w:unhideWhenUsed/>
    <w:rsid w:val="00BA2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A3B"/>
  </w:style>
  <w:style w:type="paragraph" w:styleId="ListParagraph">
    <w:name w:val="List Paragraph"/>
    <w:basedOn w:val="Normal"/>
    <w:uiPriority w:val="34"/>
    <w:qFormat/>
    <w:rsid w:val="00BA2A3B"/>
    <w:pPr>
      <w:ind w:left="720"/>
      <w:contextualSpacing/>
    </w:pPr>
  </w:style>
  <w:style w:type="character" w:styleId="Hyperlink">
    <w:name w:val="Hyperlink"/>
    <w:basedOn w:val="DefaultParagraphFont"/>
    <w:uiPriority w:val="99"/>
    <w:unhideWhenUsed/>
    <w:rsid w:val="00034CEB"/>
    <w:rPr>
      <w:color w:val="0563C1" w:themeColor="hyperlink"/>
      <w:u w:val="single"/>
    </w:rPr>
  </w:style>
  <w:style w:type="table" w:styleId="GridTable4-Accent5">
    <w:name w:val="Grid Table 4 Accent 5"/>
    <w:basedOn w:val="TableNormal"/>
    <w:uiPriority w:val="49"/>
    <w:rsid w:val="0049152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1Char">
    <w:name w:val="Heading 1 Char"/>
    <w:basedOn w:val="DefaultParagraphFont"/>
    <w:link w:val="Heading1"/>
    <w:uiPriority w:val="9"/>
    <w:rsid w:val="001C5093"/>
    <w:rPr>
      <w:rFonts w:asciiTheme="majorHAnsi" w:eastAsiaTheme="majorEastAsia" w:hAnsiTheme="majorHAnsi" w:cstheme="majorBidi"/>
      <w:color w:val="2E74B5" w:themeColor="accent1" w:themeShade="BF"/>
      <w:sz w:val="32"/>
      <w:szCs w:val="32"/>
    </w:rPr>
  </w:style>
  <w:style w:type="paragraph" w:styleId="ListBullet">
    <w:name w:val="List Bullet"/>
    <w:basedOn w:val="Normal"/>
    <w:uiPriority w:val="99"/>
    <w:unhideWhenUsed/>
    <w:rsid w:val="00B55436"/>
    <w:pPr>
      <w:numPr>
        <w:numId w:val="23"/>
      </w:numPr>
      <w:contextualSpacing/>
    </w:pPr>
  </w:style>
  <w:style w:type="character" w:styleId="CommentReference">
    <w:name w:val="annotation reference"/>
    <w:basedOn w:val="DefaultParagraphFont"/>
    <w:uiPriority w:val="99"/>
    <w:semiHidden/>
    <w:unhideWhenUsed/>
    <w:rsid w:val="00B55436"/>
    <w:rPr>
      <w:sz w:val="16"/>
      <w:szCs w:val="16"/>
    </w:rPr>
  </w:style>
  <w:style w:type="paragraph" w:styleId="CommentText">
    <w:name w:val="annotation text"/>
    <w:basedOn w:val="Normal"/>
    <w:link w:val="CommentTextChar"/>
    <w:uiPriority w:val="99"/>
    <w:semiHidden/>
    <w:unhideWhenUsed/>
    <w:rsid w:val="00B55436"/>
    <w:pPr>
      <w:spacing w:line="240" w:lineRule="auto"/>
    </w:pPr>
    <w:rPr>
      <w:sz w:val="20"/>
      <w:szCs w:val="20"/>
    </w:rPr>
  </w:style>
  <w:style w:type="character" w:customStyle="1" w:styleId="CommentTextChar">
    <w:name w:val="Comment Text Char"/>
    <w:basedOn w:val="DefaultParagraphFont"/>
    <w:link w:val="CommentText"/>
    <w:uiPriority w:val="99"/>
    <w:semiHidden/>
    <w:rsid w:val="00B55436"/>
    <w:rPr>
      <w:sz w:val="20"/>
      <w:szCs w:val="20"/>
    </w:rPr>
  </w:style>
  <w:style w:type="paragraph" w:styleId="CommentSubject">
    <w:name w:val="annotation subject"/>
    <w:basedOn w:val="CommentText"/>
    <w:next w:val="CommentText"/>
    <w:link w:val="CommentSubjectChar"/>
    <w:uiPriority w:val="99"/>
    <w:semiHidden/>
    <w:unhideWhenUsed/>
    <w:rsid w:val="00B55436"/>
    <w:rPr>
      <w:b/>
      <w:bCs/>
    </w:rPr>
  </w:style>
  <w:style w:type="character" w:customStyle="1" w:styleId="CommentSubjectChar">
    <w:name w:val="Comment Subject Char"/>
    <w:basedOn w:val="CommentTextChar"/>
    <w:link w:val="CommentSubject"/>
    <w:uiPriority w:val="99"/>
    <w:semiHidden/>
    <w:rsid w:val="00B55436"/>
    <w:rPr>
      <w:b/>
      <w:bCs/>
      <w:sz w:val="20"/>
      <w:szCs w:val="20"/>
    </w:rPr>
  </w:style>
  <w:style w:type="paragraph" w:styleId="BalloonText">
    <w:name w:val="Balloon Text"/>
    <w:basedOn w:val="Normal"/>
    <w:link w:val="BalloonTextChar"/>
    <w:uiPriority w:val="99"/>
    <w:semiHidden/>
    <w:unhideWhenUsed/>
    <w:rsid w:val="00B55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4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81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andra.joyce@sandringhamcare.co.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16</Value>
    </TaxCatchAll>
    <jb63d6062c0e443e8a19cbde6e6e3de1 xmlns="f534a87c-b7ef-4b40-ae57-3c7183f813e4">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c5cc415f-79aa-4b68-9d3c-28b8d079150d</TermId>
        </TermInfo>
      </Terms>
    </jb63d6062c0e443e8a19cbde6e6e3de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098AD296BD36488DAE3499927D9F42" ma:contentTypeVersion="5" ma:contentTypeDescription="Create a new document." ma:contentTypeScope="" ma:versionID="37dac39e257ee9b9a55d5e6413eadad8">
  <xsd:schema xmlns:xsd="http://www.w3.org/2001/XMLSchema" xmlns:xs="http://www.w3.org/2001/XMLSchema" xmlns:p="http://schemas.microsoft.com/office/2006/metadata/properties" xmlns:ns2="f534a87c-b7ef-4b40-ae57-3c7183f813e4" xmlns:ns3="82c04970-4326-4f46-b2a0-3f080d662d98" targetNamespace="http://schemas.microsoft.com/office/2006/metadata/properties" ma:root="true" ma:fieldsID="099ff0f8b654b0b36689ca52bd046303" ns2:_="" ns3:_="">
    <xsd:import namespace="f534a87c-b7ef-4b40-ae57-3c7183f813e4"/>
    <xsd:import namespace="82c04970-4326-4f46-b2a0-3f080d662d98"/>
    <xsd:element name="properties">
      <xsd:complexType>
        <xsd:sequence>
          <xsd:element name="documentManagement">
            <xsd:complexType>
              <xsd:all>
                <xsd:element ref="ns2:jb63d6062c0e443e8a19cbde6e6e3de1"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a87c-b7ef-4b40-ae57-3c7183f813e4" elementFormDefault="qualified">
    <xsd:import namespace="http://schemas.microsoft.com/office/2006/documentManagement/types"/>
    <xsd:import namespace="http://schemas.microsoft.com/office/infopath/2007/PartnerControls"/>
    <xsd:element name="jb63d6062c0e443e8a19cbde6e6e3de1" ma:index="5" nillable="true" ma:taxonomy="true" ma:internalName="jb63d6062c0e443e8a19cbde6e6e3de1" ma:taxonomyFieldName="Location" ma:displayName="Location" ma:readOnly="false" ma:default="-1;#Great Britain|f871836e-7dba-4a6c-aa3a-de357482fdaa" ma:fieldId="{3b63d606-2c0e-443e-8a19-cbde6e6e3de1}" ma:taxonomyMulti="true" ma:sspId="dd72f402-132e-452c-a845-7f8c70c8daf1" ma:termSetId="a1b48ce5-93c2-42a4-8cbc-7ed294b9f5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BB98A1-1DD0-4842-9ACC-3B61642AB93A}">
  <ds:schemaRefs>
    <ds:schemaRef ds:uri="http://schemas.microsoft.com/sharepoint/v3/contenttype/forms"/>
  </ds:schemaRefs>
</ds:datastoreItem>
</file>

<file path=customXml/itemProps2.xml><?xml version="1.0" encoding="utf-8"?>
<ds:datastoreItem xmlns:ds="http://schemas.openxmlformats.org/officeDocument/2006/customXml" ds:itemID="{C4B1C053-C2A0-4B94-8853-3D2D82FA511A}">
  <ds:schemaRefs>
    <ds:schemaRef ds:uri="http://schemas.microsoft.com/office/2006/metadata/properties"/>
    <ds:schemaRef ds:uri="http://schemas.microsoft.com/office/infopath/2007/PartnerControls"/>
    <ds:schemaRef ds:uri="82c04970-4326-4f46-b2a0-3f080d662d98"/>
    <ds:schemaRef ds:uri="f534a87c-b7ef-4b40-ae57-3c7183f813e4"/>
  </ds:schemaRefs>
</ds:datastoreItem>
</file>

<file path=customXml/itemProps3.xml><?xml version="1.0" encoding="utf-8"?>
<ds:datastoreItem xmlns:ds="http://schemas.openxmlformats.org/officeDocument/2006/customXml" ds:itemID="{D7F3DC18-BEE5-4FA0-A45E-9477BED71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4a87c-b7ef-4b40-ae57-3c7183f813e4"/>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Mullineux</dc:creator>
  <cp:keywords/>
  <dc:description/>
  <cp:lastModifiedBy>Sandra Joyce</cp:lastModifiedBy>
  <cp:revision>6</cp:revision>
  <dcterms:created xsi:type="dcterms:W3CDTF">2018-06-07T11:49:00Z</dcterms:created>
  <dcterms:modified xsi:type="dcterms:W3CDTF">2018-06-20T20:07:00Z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0x010100DE098AD296BD36488DAE3499927D9F42</vt:lpwstr>
  </property>
  <property fmtid="{D5CDD505-2E9C-101B-9397-08002B2CF9AE}" pid="3" name="Location">
    <vt:lpwstr>16;#General|c5cc415f-79aa-4b68-9d3c-28b8d079150d</vt:lpwstr>
  </property>
</Properties>
</file>